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CC66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75E6DB80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</w:p>
    <w:p w14:paraId="20CBBA5B">
      <w:pPr>
        <w:spacing w:line="360" w:lineRule="auto"/>
        <w:jc w:val="center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asciiTheme="minorEastAsia" w:hAnsiTheme="minorEastAsia"/>
          <w:sz w:val="44"/>
          <w:szCs w:val="44"/>
        </w:rPr>
        <w:t>本次检验项目</w:t>
      </w:r>
    </w:p>
    <w:p w14:paraId="43B870C6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餐饮食品</w:t>
      </w:r>
    </w:p>
    <w:p w14:paraId="54ACE16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7640881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14934-2016《食品安全国家标准 消毒餐(饮)具》、GB 2716-2018《食品安全国家标准 植物油》、GB 2760-2024《食品安全国家标准 食品添加剂使用标准》、GB 2761-2017《食品安全国家标准 食品中真菌毒素限量》、GB 2762-2022《食品安全国家标准 食品中污染物限量》、整顿办函[2011]1号《食品中可能违法添加的非食用物质和易滥用的食品添加剂品种名单(第五批)》。</w:t>
      </w:r>
    </w:p>
    <w:p w14:paraId="442DCF1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检验项目</w:t>
      </w:r>
    </w:p>
    <w:p w14:paraId="1A642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1.包子（自制）</w:t>
      </w:r>
      <w:r>
        <w:rPr>
          <w:rFonts w:hint="eastAsia" w:ascii="仿宋" w:hAnsi="仿宋" w:eastAsia="仿宋" w:cs="仿宋"/>
          <w:sz w:val="32"/>
          <w:szCs w:val="32"/>
        </w:rPr>
        <w:t>抽检项目包括苯甲酸及其钠盐(以苯甲酸计)、山梨酸及其钾盐(以山梨酸计)、糖精钠(以糖精计)、甜蜜素(以环己基氨基磺酸计)、脱氢乙酸及其钠盐(以脱氢乙酸计)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1F1C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2.复用餐饮具(餐馆自行消毒)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：大肠菌群、阴离子合成洗涤剂(以十二烷基苯磺酸钠计)。</w:t>
      </w:r>
    </w:p>
    <w:p w14:paraId="71230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3.花生制品(自制)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：黄曲霉毒素B₁。</w:t>
      </w:r>
    </w:p>
    <w:p w14:paraId="4BC89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火锅麻辣烫底料(自制)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</w:t>
      </w:r>
      <w:r>
        <w:rPr>
          <w:rFonts w:hint="eastAsia" w:ascii="仿宋" w:hAnsi="仿宋" w:eastAsia="仿宋" w:cs="仿宋"/>
          <w:sz w:val="32"/>
          <w:szCs w:val="32"/>
        </w:rPr>
        <w:t>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：可待因、吗啡、那可丁、罂粟碱。</w:t>
      </w:r>
    </w:p>
    <w:p w14:paraId="68BB7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5.煎炸过程用油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：极性组分、酸价(KOH)。</w:t>
      </w:r>
    </w:p>
    <w:p w14:paraId="67862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6.馒头花卷(自制)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：苯甲酸及其钠盐(以苯甲酸计)、山梨酸及其钾盐(以山梨酸计)、糖精钠(以糖精计)、甜蜜素(以环己基氨基磺酸计)、脱氢乙酸及其钠盐(以脱氢乙酸计)。</w:t>
      </w:r>
    </w:p>
    <w:p w14:paraId="0FADD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7.肉冻皮冻(自制)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：铬(以Cr计)。</w:t>
      </w:r>
    </w:p>
    <w:p w14:paraId="77773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8.油饼油条(自制)抽检项目包括：铝的残留量(干样品,以Al计)。</w:t>
      </w:r>
    </w:p>
    <w:p w14:paraId="6B82543F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淀粉及淀粉制品</w:t>
      </w:r>
    </w:p>
    <w:p w14:paraId="09F90C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1A9E85A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食品添加剂使用标准》、GB 2762-2022《食品安全国家标准 食品中污染物限量》、产品明示标准和质量要求等标准。</w:t>
      </w:r>
    </w:p>
    <w:p w14:paraId="5A5EE54C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5D55B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粉丝粉条抽检项目包括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：苯甲酸及其钠盐(以苯甲酸计)、二氧化硫残留量、喹啉黄、铝的残留量(干样品,以Al计)、柠檬黄、铅(以Pb计)、日落黄、山梨酸及其钾盐(以山梨酸计)、脱氢乙酸及其钠盐(以脱氢乙酸计)。</w:t>
      </w:r>
    </w:p>
    <w:p w14:paraId="4CA6C28F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调味品</w:t>
      </w:r>
    </w:p>
    <w:p w14:paraId="08E3294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014B0AC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26878-2011《食品安全国家标准 食用盐碘含量》、GB 2719-2018《食品安全国家标准 食醋》、GB 2721-2015《食品安全国家标准 食用盐》、GB 2760-2014《食品安全国家标准 食品添加剂使用标准》、GB 2760-2024《食品安全国家标准 食品添加剂使用标准》、GB 2762-2022《食品安全国家标准 食品中污染物限量》、GB/T 18187-2000《酿造食醋》、SB/T 10416-2007《调味料酒》。</w:t>
      </w:r>
    </w:p>
    <w:p w14:paraId="5F606F04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19B047EA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料酒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：氨基酸态氮(以氮计)、苯甲酸及其钠盐(以苯甲酸计)、三氯蔗糖、山梨酸及其钾盐(以山梨酸计)、甜蜜素(以环己基氨基磺酸计)、脱氢乙酸及其钠盐(以脱氢乙酸计)。</w:t>
      </w:r>
    </w:p>
    <w:p w14:paraId="1DADD325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普通食用盐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钡(以Ba计)、碘(以I计)、镉(以Cd计)、氯化钠(以干基计)、铅(以Pb计)、亚铁氰化钾/亚铁氰化钠(以亚铁氰根计)、总汞(以Hg计)、总砷(以As计)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683B191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食醋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甲酸及其钠盐(以苯甲酸计)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、总酸(以乙酸计)。</w:t>
      </w:r>
    </w:p>
    <w:p w14:paraId="37CEF1E1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糕点</w:t>
      </w:r>
    </w:p>
    <w:p w14:paraId="4DC11BF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3A3844C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食品添加剂使用标准》、GB 7099-2015《食品安全国家标准 糕点、面包》。</w:t>
      </w:r>
    </w:p>
    <w:p w14:paraId="125421F0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439C40C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1.月饼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：苯甲酸及其钠盐(以苯甲酸计)、丙酸及其钠盐、钙盐(以丙酸计)、过氧化值(以脂肪计)、纳他霉素、山梨酸及其钾盐(以山梨酸计)、酸价(以脂肪计)(KOH)、脱氢乙酸及其钠盐(以脱氢乙酸计)。</w:t>
      </w:r>
    </w:p>
    <w:p w14:paraId="5F657928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酒类</w:t>
      </w:r>
    </w:p>
    <w:p w14:paraId="4406722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2A35D8A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bCs/>
          <w:sz w:val="32"/>
          <w:szCs w:val="32"/>
        </w:rPr>
        <w:t>GB 2757-2012《食品安全国家标准 蒸馏酒及其配制酒》、GB 2760-2014《食品安全国家标准 食品添加剂使用标准》、GB 2762-2022《食品安全国家标准 食品中污染物限量》、产品明示标准和质量要求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38DAE8DB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705DE14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1.白酒、白酒(液态)、白酒(原酒)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：安赛蜜、甲醇、酒精度、铅(以Pb计)、氰化物(以HCN计)、三氯蔗糖、糖精钠(以糖精计)、甜蜜素(以环己基氨基磺酸计)。</w:t>
      </w:r>
    </w:p>
    <w:p w14:paraId="53BBF477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粮食加工品</w:t>
      </w:r>
    </w:p>
    <w:p w14:paraId="08D89B72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39986663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4A24D77A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108F316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1.大米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：苯并[a]芘、镉(以Cd计)、黄曲霉毒素B₁、铅(以Pb计)、无机砷(以As计)、赭曲霉毒素A。</w:t>
      </w:r>
    </w:p>
    <w:p w14:paraId="16CFF8F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2.谷物加工品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：镉(以Cd计)、黄曲霉毒素B₁、铅(以Pb计)、赭曲霉毒素A。</w:t>
      </w:r>
    </w:p>
    <w:p w14:paraId="6901BF3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3.挂面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：柠檬黄、铅(以Pb计)、日落黄、脱氢乙酸及其钠盐(以脱氢乙酸计)。</w:t>
      </w:r>
    </w:p>
    <w:p w14:paraId="09AE481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生湿面制品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</w:t>
      </w:r>
      <w:r>
        <w:rPr>
          <w:rFonts w:hint="eastAsia" w:ascii="仿宋" w:hAnsi="仿宋" w:eastAsia="仿宋" w:cs="仿宋"/>
          <w:sz w:val="32"/>
          <w:szCs w:val="32"/>
        </w:rPr>
        <w:t>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：苯甲酸及其钠盐(以苯甲酸计)、二氧化硫残留量、铅(以Pb计)、山梨酸及其钾盐(以山梨酸计)、脱氢乙酸及其钠盐(以脱氢乙酸计)。</w:t>
      </w:r>
    </w:p>
    <w:p w14:paraId="25D8957A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5.小麦粉抽检项目包括：苯并[a]芘、镉(以Cd计)、过氧化苯甲酰、黄曲霉毒素B₁、偶氮甲酰胺、脱氧雪腐镰刀菌烯醇、玉米赤霉烯酮、赭曲霉毒素A。</w:t>
      </w:r>
    </w:p>
    <w:p w14:paraId="3609EBE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6.玉米粉(片、渣)抽检项目包括：苯并[a]芘、黄曲霉毒素B₁、脱氧雪腐镰刀菌烯醇、玉米赤霉烯酮、赭曲霉毒素A。</w:t>
      </w:r>
    </w:p>
    <w:p w14:paraId="0FEE4F73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肉制品</w:t>
      </w:r>
    </w:p>
    <w:p w14:paraId="5A8A75AA">
      <w:pPr>
        <w:numPr>
          <w:ilvl w:val="0"/>
          <w:numId w:val="0"/>
        </w:num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4D871CC3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2760-2024《食品安全国家标准 食品添加剂使用标准》、GB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6137B2D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2229D88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1.酱卤肉制品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N-二甲基亚硝胺、苯甲酸及其钠盐(以苯甲酸计)、镉(以Cd计)、铬(以Cr计)、氯霉素、纳他霉素、柠檬黄、日落黄、山梨酸及其钾盐(以山梨酸计)、糖精钠(以糖精计)、脱氢乙酸及其钠盐(以脱氢乙酸计)、亚硝酸盐(以亚硝酸钠计)、胭脂红、诱惑红、总砷(以As计)。</w:t>
      </w:r>
    </w:p>
    <w:p w14:paraId="2EFBA871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乳制品</w:t>
      </w:r>
    </w:p>
    <w:p w14:paraId="0BF52BD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7330008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19302-2025《食品安全国家标准 发酵乳》、GB 25190-2010《食品安全国家标准 灭菌乳》、GB 2760-2024《食品安全国家标准 食品添加剂使用标准》、GB 2762-2022《食品安全国家标准 食品中污染物限量》、GB 29921-2021《食品安全国家标准 预包装食品中致病菌限量》、卫生部、工业和信息化部、农业部、工商总局、质检总局公告2011年第10号《关于三聚氰胺在食品中的限量值的公告》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131DA39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65FD86D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1.发酵乳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：阿斯巴甜、安赛蜜、大肠菌群、蛋白质、金黄色葡萄球菌、霉菌、铅(以Pb计)、三聚氰胺、沙门氏菌、山梨酸及其钾盐(以山梨酸计)、酸度、甜蜜素(以环己基氨基磺酸计)、脂肪。</w:t>
      </w:r>
    </w:p>
    <w:p w14:paraId="4FBD7DE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2.灭菌乳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：丙二醇、蛋白质、非脂乳固体、铅(以Pb计)、三聚氰胺、商业无菌、酸度、脂肪。</w:t>
      </w:r>
    </w:p>
    <w:p w14:paraId="18E0B80D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食用油、油脂及其制品</w:t>
      </w:r>
    </w:p>
    <w:p w14:paraId="66D32B9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218B087D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2716-2018《食品安全国家标准 植物油》、GB 2760-2024《食品安全国家标准 食品添加剂使用标准》、GB 2762-2022《食品安全国家标准 食品中污染物限量》、产品明示标准和质量要求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27B86811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4D724FDF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1.大豆油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：酸价(KOH)、过氧化值、苯并[a]芘、溶剂残留量、特丁基对苯二酚(TBHQ)。</w:t>
      </w:r>
    </w:p>
    <w:p w14:paraId="1BE7E63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2.食用植物调和油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：酸价(KOH)、过氧化值、苯并[a]芘、溶剂残留量、特丁基对苯二酚(TBHQ)、乙基麦芽酚。</w:t>
      </w:r>
    </w:p>
    <w:p w14:paraId="660C6A1A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食用农产品</w:t>
      </w:r>
    </w:p>
    <w:p w14:paraId="6E7828A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27765C86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19300-2014《食品安全国家标准 坚果与籽类食品》、GB 22556-2008《豆芽卫生标准》、GB 2707-2016《食品安全国家标准 鲜(冻)畜、禽产品》、GB 2760-2024《食品安全国家标准 食品添加剂使用标准》、GB 2761-2017《食品安全国家标准 食品中真菌毒素限量》、GB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42131B9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77E65EF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1.菜豆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：倍硫磷、吡虫啉、毒死蜱、多菌灵、甲氨基阿维菌素苯甲酸盐、甲胺磷、克百威、氯氟氰菊酯和高效氯氟氰菊酯、灭蝇胺、噻虫胺、水胺硫磷、氧乐果、乙酰甲胺磷。</w:t>
      </w:r>
    </w:p>
    <w:p w14:paraId="7885569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2.橙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：2,4-滴和2,4-滴钠盐、苯醚甲环唑、丙溴磷、敌敌畏、克百威、联苯菊酯、氯氟氰菊酯和高效氯氟氰菊酯、氯唑磷、三唑磷、杀扑磷、水胺硫磷、氧乐果、乙酰甲胺磷。</w:t>
      </w:r>
    </w:p>
    <w:p w14:paraId="533F7CA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3.豆类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：吡虫啉、铬(以Cr计)、环丙唑醇、铅(以Pb计)、赭曲霉毒素A。</w:t>
      </w:r>
    </w:p>
    <w:p w14:paraId="6457E25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4.豆芽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：4-氯苯氧乙酸钠(以4-氯苯氧乙酸计)、6-苄基腺嘌呤(6-BA)、铅(以Pb计)、亚硫酸盐(以SO₂计)、总汞(以Hg计)。</w:t>
      </w:r>
    </w:p>
    <w:p w14:paraId="21EE6F9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5.番茄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：敌敌畏、毒死蜱、腐霉利、氯氟氰菊酯和高效氯氟氰菊酯、氧乐果、乙酰甲胺磷。</w:t>
      </w:r>
    </w:p>
    <w:p w14:paraId="0E4D655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6.黄瓜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：哒螨灵、敌敌畏、毒死蜱、腐霉利、甲氨基阿维菌素苯甲酸盐、噻虫嗪。</w:t>
      </w:r>
    </w:p>
    <w:p w14:paraId="4D39BF1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吡虫啉、吡唑醚菌酯、敌敌畏、毒死蜱、二氧化硫残留量、镉(以Cd计)、甲胺磷、甲拌磷、克百威、六六六、氯氟氰菊酯和高效氯氟氰菊酯、氯氰菊酯和高效氯氰菊酯、氯唑磷、咪鲜胺和咪鲜胺锰盐、铅(以Pb计)、噻虫胺、噻虫嗪。</w:t>
      </w:r>
    </w:p>
    <w:p w14:paraId="295CB9F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8.豇豆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17A0E4B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9.结球甘蓝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：毒死蜱、甲胺磷、甲基异柳磷、克百威、乐果、灭线磷、噻虫嗪、三唑磷、氧乐果、乙酰甲胺磷。</w:t>
      </w:r>
    </w:p>
    <w:p w14:paraId="5271CE2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10.韭菜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阿维菌素、敌敌畏、毒死蜱、多菌灵、二甲戊灵、氟虫腈、腐霉利、镉(以Cd计)、甲胺磷、甲拌磷、克百威、乐果、六六六、氯氟氰菊酯和高效氯氟氰菊酯、铅(以Pb计)、三氯杀螨醇、三唑磷、水胺硫磷、辛硫磷、氧乐果、乙酰甲胺磷。</w:t>
      </w:r>
    </w:p>
    <w:p w14:paraId="50E94FC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11.辣椒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：倍硫磷、啶虫脒、毒死蜱、镉(以Cd计)、克百威、氯氟氰菊酯和高效氯氟氰菊酯、噻虫胺、氧乐果。</w:t>
      </w:r>
    </w:p>
    <w:p w14:paraId="45CB5E6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12.梨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：吡虫啉、敌敌畏、毒死蜱、多菌灵、苯醚甲环唑、噻虫嗪。</w:t>
      </w:r>
    </w:p>
    <w:p w14:paraId="095CAE2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13.马铃薯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：甲拌磷、氯氟氰菊酯和高效氯氟氰菊酯、氯氰菊酯和高效氯氰菊酯、噻虫嗪、杀扑磷、乙酰甲胺磷。</w:t>
      </w:r>
    </w:p>
    <w:p w14:paraId="31E94F6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14.芒果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：苯醚甲环唑、吡虫啉、吡唑醚菌酯、噻虫胺、噻虫嗪、噻嗪酮、戊唑醇、氧乐果、乙酰甲胺磷。</w:t>
      </w:r>
    </w:p>
    <w:p w14:paraId="16195A5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15.猕猴桃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：敌敌畏、多菌灵、氯吡脲、氧乐果。</w:t>
      </w:r>
    </w:p>
    <w:p w14:paraId="74D7A54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16.茄子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：吡唑醚菌酯、毒死蜱、氟虫腈、镉(以Cd计)、甲氨基阿维菌素苯甲酸盐、甲胺磷、甲拌磷、克百威、铅(以Pb计)、噻虫胺、噻虫嗪、霜霉威和霜霉威盐酸盐、水胺硫磷、氧乐果、乙酰甲胺磷。</w:t>
      </w:r>
    </w:p>
    <w:p w14:paraId="5F42BF2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17.芹菜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阿维菌素、百菌清、苯醚甲环唑、敌敌畏、啶虫脒、毒死蜱、二甲戊灵、氟虫腈、镉(以Cd计)、甲拌磷、甲基异柳磷、腈菌唑、克百威、乐果、氯氟氰菊酯和高效氯氟氰菊酯、氯氰菊酯和高效氯氰菊酯、铅(以Pb计)、噻虫胺、噻虫嗪、三氯杀螨醇、水胺硫磷、辛硫磷、氧乐果、乙酰甲胺磷。</w:t>
      </w:r>
    </w:p>
    <w:p w14:paraId="025BCF5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18.鲜食用菌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：镉(以Cd计)、无机砷(以As计)、百菌清、除虫脲、氯氟氰菊酯和高效氯氟氰菊酯、氯氰菊酯和高效氯氰菊酯。</w:t>
      </w:r>
    </w:p>
    <w:p w14:paraId="1CA73FF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19.洋葱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：吡虫啉、吡唑醚菌酯、丙环唑、啶虫脒、呋虫胺、烯酰吗啉。</w:t>
      </w:r>
    </w:p>
    <w:p w14:paraId="76741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20.猪肉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地塞米松、多西环素、恩诺沙星、呋喃西林代谢物、呋喃唑酮代谢物、氟苯尼考、磺胺类(总量)、挥发性盐基氮、甲硝唑、甲氧苄啶、克伦特罗、喹乙醇、莱克多巴胺、林可霉素、氯丙嗪、氯霉素、沙丁胺醇、替米考星、土霉素/金霉素/四环素(组合含量)。</w:t>
      </w:r>
    </w:p>
    <w:p w14:paraId="4F372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21.葱抽检项目包括：丙环唑、毒死蜱、镉(以Cd计)、甲拌磷、甲基异柳磷、克百威、氯氟氰菊酯和高效氯氟氰菊酯、铅(以Pb计)、噻虫嗪、三唑磷、水胺硫磷、戊唑醇、氧乐果、乙酰甲胺磷。</w:t>
      </w:r>
    </w:p>
    <w:p w14:paraId="4499D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22.大白菜抽检项目包括：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吡虫啉、毒死蜱、氟虫腈、乐果、氧乐果、乙酰甲胺磷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4338A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23.柑、橘抽检项目包括：2,4-滴和2,4-滴钠盐、苯醚甲环唑、丙溴磷、狄氏剂、敌敌畏、毒死蜱、甲拌磷、克百威、联苯肼酯、联苯菊酯、氯氟氰菊酯和高效氯氟氰菊酯、氯唑磷、三唑磷、杀扑磷、水胺硫磷、氧乐果。</w:t>
      </w:r>
    </w:p>
    <w:p w14:paraId="730DF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24.胡萝卜抽检项目包括：毒死蜱、氟虫腈、甲拌磷、氯氟氰菊酯和高效氯氟氰菊酯、铅(以Pb计)、噻虫胺。</w:t>
      </w:r>
    </w:p>
    <w:p w14:paraId="5C580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鸡蛋抽检项目包括：地克珠利、地美硝唑、多西环素、恩诺沙星、呋喃唑酮代谢物、氟苯尼考、氟虫腈、磺胺类(总量)、甲砜霉素、甲硝唑、甲氧苄啶、氯霉素、沙拉沙星、托曲珠利、氧氟沙星。</w:t>
      </w:r>
    </w:p>
    <w:p w14:paraId="489BF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苹果抽检项目包括：敌敌畏、啶虫脒、毒死蜱、甲拌磷、克百威、三氯杀螨醇、氧乐果。</w:t>
      </w:r>
    </w:p>
    <w:p w14:paraId="27EB2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27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普通白菜抽检项目包括：吡虫啉、啶虫脒、甲氨基阿维菌素苯甲酸盐、氯氟氰菊酯和高效氯氟氰菊酯、氯氰菊酯和高效氯氰菊酯、水胺硫磷。</w:t>
      </w:r>
    </w:p>
    <w:p w14:paraId="0A882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28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山药抽检项目包括：毒死蜱、氯氟氰菊酯和高效氯氟氰菊酯、咪鲜胺和咪鲜胺锰盐、铅(以Pb计)、涕灭威。</w:t>
      </w:r>
    </w:p>
    <w:p w14:paraId="71395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生干籽类抽检项目包括：镉(以Cd计)、过氧化值(以脂肪计)、黄曲霉毒素B₁、铅(以Pb计)、噻虫胺、噻虫嗪、酸价(以脂肪计)(KOH)。</w:t>
      </w:r>
    </w:p>
    <w:p w14:paraId="46D56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甜椒抽检项目包括：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阿维菌素、倍硫磷、吡虫啉、吡唑醚菌酯、毒死蜱、镉(以Cd计)、克百威、噻虫胺、噻虫嗪、氧乐果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1298C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31.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香蕉抽检项目包括：百菌清、苯醚甲环唑、吡虫啉、吡唑醚菌酯、多菌灵、氟虫腈、氟唑菌酰胺、甲拌磷、腈苯唑、联苯菊酯、噻虫胺、噻虫嗪、噻唑膦、烯唑醇。</w:t>
      </w:r>
    </w:p>
    <w:p w14:paraId="04273869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保健食品</w:t>
      </w:r>
    </w:p>
    <w:p w14:paraId="03F4000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7CBDF8C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抽检依据Q/GZDP0007S-2024、Q/HRRBD0001J-2023。</w:t>
      </w:r>
    </w:p>
    <w:p w14:paraId="5DC0B17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68E1D66C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保健食品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大肠菌群、金黄色葡萄球菌、菌落总数、铅(Pb)、总砷(As)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AE1A66A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2FF5C11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F236A1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ADF4F"/>
    <w:multiLevelType w:val="singleLevel"/>
    <w:tmpl w:val="D2FADF4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030DB84"/>
    <w:multiLevelType w:val="singleLevel"/>
    <w:tmpl w:val="F030DB8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DVjMGY0ZjQ5YmIzZDExM2UxN2Q2OWUwMjU1MDcifQ=="/>
  </w:docVars>
  <w:rsids>
    <w:rsidRoot w:val="21F21C94"/>
    <w:rsid w:val="00051240"/>
    <w:rsid w:val="000C5221"/>
    <w:rsid w:val="00387B58"/>
    <w:rsid w:val="0039138C"/>
    <w:rsid w:val="00413DF2"/>
    <w:rsid w:val="004552BE"/>
    <w:rsid w:val="00470821"/>
    <w:rsid w:val="004C4073"/>
    <w:rsid w:val="004C7712"/>
    <w:rsid w:val="005C1F03"/>
    <w:rsid w:val="00673C49"/>
    <w:rsid w:val="00986593"/>
    <w:rsid w:val="009C0BA2"/>
    <w:rsid w:val="00BD7F55"/>
    <w:rsid w:val="00BE4FBF"/>
    <w:rsid w:val="00D37AAF"/>
    <w:rsid w:val="00E22915"/>
    <w:rsid w:val="01AF306D"/>
    <w:rsid w:val="02AD7AC3"/>
    <w:rsid w:val="02D212D8"/>
    <w:rsid w:val="061C668D"/>
    <w:rsid w:val="064249C6"/>
    <w:rsid w:val="081E3666"/>
    <w:rsid w:val="09732812"/>
    <w:rsid w:val="0A9A1D12"/>
    <w:rsid w:val="0B005063"/>
    <w:rsid w:val="0B2565F9"/>
    <w:rsid w:val="0BDA76D5"/>
    <w:rsid w:val="0C4651EF"/>
    <w:rsid w:val="0CAA72B5"/>
    <w:rsid w:val="0D8B47A6"/>
    <w:rsid w:val="0EB4068A"/>
    <w:rsid w:val="0F672DA8"/>
    <w:rsid w:val="11130247"/>
    <w:rsid w:val="11360476"/>
    <w:rsid w:val="12456360"/>
    <w:rsid w:val="139323BD"/>
    <w:rsid w:val="13F07810"/>
    <w:rsid w:val="15BF393E"/>
    <w:rsid w:val="15D97AEE"/>
    <w:rsid w:val="19A3538F"/>
    <w:rsid w:val="1A1B654A"/>
    <w:rsid w:val="1A491A28"/>
    <w:rsid w:val="1B294586"/>
    <w:rsid w:val="1B453106"/>
    <w:rsid w:val="1C5B1EE6"/>
    <w:rsid w:val="1CFE29E2"/>
    <w:rsid w:val="1E90231B"/>
    <w:rsid w:val="1EE27747"/>
    <w:rsid w:val="20847C5E"/>
    <w:rsid w:val="21453520"/>
    <w:rsid w:val="21F21C94"/>
    <w:rsid w:val="22BC5E53"/>
    <w:rsid w:val="23C93BD9"/>
    <w:rsid w:val="2425364A"/>
    <w:rsid w:val="24696F47"/>
    <w:rsid w:val="249B7324"/>
    <w:rsid w:val="25C726C5"/>
    <w:rsid w:val="2B134692"/>
    <w:rsid w:val="2B4D1F55"/>
    <w:rsid w:val="2C2A650E"/>
    <w:rsid w:val="2C6E531E"/>
    <w:rsid w:val="2C7F0007"/>
    <w:rsid w:val="2DAD7E9F"/>
    <w:rsid w:val="2E226684"/>
    <w:rsid w:val="2FE53B7D"/>
    <w:rsid w:val="31CD2AE7"/>
    <w:rsid w:val="320B0072"/>
    <w:rsid w:val="328A6C2A"/>
    <w:rsid w:val="32C71C2C"/>
    <w:rsid w:val="346E05B1"/>
    <w:rsid w:val="355E2215"/>
    <w:rsid w:val="38510988"/>
    <w:rsid w:val="38A943F0"/>
    <w:rsid w:val="397911C5"/>
    <w:rsid w:val="39DC3A0E"/>
    <w:rsid w:val="39E2333B"/>
    <w:rsid w:val="39E8302B"/>
    <w:rsid w:val="3B067E7B"/>
    <w:rsid w:val="3C102164"/>
    <w:rsid w:val="3CF01236"/>
    <w:rsid w:val="3D7F169A"/>
    <w:rsid w:val="3EBD52C2"/>
    <w:rsid w:val="40AD17C3"/>
    <w:rsid w:val="42D50E1A"/>
    <w:rsid w:val="43C22EA3"/>
    <w:rsid w:val="44911D71"/>
    <w:rsid w:val="47443411"/>
    <w:rsid w:val="47605866"/>
    <w:rsid w:val="477E50AC"/>
    <w:rsid w:val="48E13254"/>
    <w:rsid w:val="48FB5B39"/>
    <w:rsid w:val="4CF03E01"/>
    <w:rsid w:val="4D7B6FCB"/>
    <w:rsid w:val="4DD01B6B"/>
    <w:rsid w:val="4F523FA6"/>
    <w:rsid w:val="4F7B2E61"/>
    <w:rsid w:val="513651F3"/>
    <w:rsid w:val="524F7624"/>
    <w:rsid w:val="52534C1E"/>
    <w:rsid w:val="527C6153"/>
    <w:rsid w:val="539C1432"/>
    <w:rsid w:val="55674040"/>
    <w:rsid w:val="562B7AEC"/>
    <w:rsid w:val="56BD6306"/>
    <w:rsid w:val="59012EF2"/>
    <w:rsid w:val="59E17D7E"/>
    <w:rsid w:val="5BB87E33"/>
    <w:rsid w:val="5BFB013B"/>
    <w:rsid w:val="5CF23B78"/>
    <w:rsid w:val="5D594CC2"/>
    <w:rsid w:val="5DFB2606"/>
    <w:rsid w:val="63F47E7F"/>
    <w:rsid w:val="6497625B"/>
    <w:rsid w:val="65A259D5"/>
    <w:rsid w:val="68A47490"/>
    <w:rsid w:val="693245B3"/>
    <w:rsid w:val="6C640F1A"/>
    <w:rsid w:val="6C9003BD"/>
    <w:rsid w:val="6CC91B21"/>
    <w:rsid w:val="6F7D0148"/>
    <w:rsid w:val="6F963F3C"/>
    <w:rsid w:val="70F44C44"/>
    <w:rsid w:val="71BE3C1E"/>
    <w:rsid w:val="739C461E"/>
    <w:rsid w:val="74051691"/>
    <w:rsid w:val="74BB35D9"/>
    <w:rsid w:val="74D26B39"/>
    <w:rsid w:val="79494983"/>
    <w:rsid w:val="7C0F0236"/>
    <w:rsid w:val="7D9550CC"/>
    <w:rsid w:val="7E4A2A73"/>
    <w:rsid w:val="7ED914B7"/>
    <w:rsid w:val="7F5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5291</Words>
  <Characters>5956</Characters>
  <Lines>16</Lines>
  <Paragraphs>4</Paragraphs>
  <TotalTime>16</TotalTime>
  <ScaleCrop>false</ScaleCrop>
  <LinksUpToDate>false</LinksUpToDate>
  <CharactersWithSpaces>6046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2019-12-26T08:59:00Z</dcterms:created>
  <dc:creator>Administrator</dc:creator>
  <cp:lastModifiedBy>heavysea  光谱</cp:lastModifiedBy>
  <dcterms:modified xsi:type="dcterms:W3CDTF">2025-12-10T01:09:10Z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65AD178CE6254A9BA40D4FCEB2A51B10_13</vt:lpwstr>
  </property>
  <property fmtid="{D5CDD505-2E9C-101B-9397-08002B2CF9AE}" pid="4" name="KSOTemplateDocerSaveRecord">
    <vt:lpwstr>eyJoZGlkIjoiNDU4NzU5NmI3YTY0YTViZGJlOTc3MWMxNWQwNzkyYzUiLCJ1c2VySWQiOiIzNzg4NjM1MzkifQ==</vt:lpwstr>
  </property>
</Properties>
</file>