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国有三门峡市陕州区甘山林场</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国有三门峡市陕州区甘山林场</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国有三门峡市陕州区甘山林场</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国有三门峡市陕州区甘山林场</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国有三门峡市陕州区甘山林场部门（单位）概况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一、国有三门峡市陕州区甘山林场部门（单位）主要职责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国有三门峡市陕州区甘山林场部门（单位）的主要职责是：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   根据三陕编【2023】46号文件规定，国有三门峡市陕州区甘山林场区为政府工作部门，主要职责是：制度具体管理制度，保护和管理辖区内的自然环境和自然资源；组织调查森林资源和主要对象的分布、数量、掌握其消息变化情况；拟定林场长期发展规划、年度工作计划并组织实施；负责辖区内造林等相关项目的调查、规划设计、上报和实施；负责管护区域内森林资源培育、森林防火、林业有害生物监测和防治工作；承担公益林管理工作，充分发挥公益林的生态效益；承办区自然资源局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  国有三门峡市陕州区甘山林场下设8个内设机构，分别为：办公室、人事科、财务科、规划建设科、森林资源管护科、生产技术科、经营管理科、森林防火科。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三、国有三门峡市陕州区甘山林场预算单位构成情况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根据部门预算管理有关规定，本预算为汇总预算，包括本级预算和所属单位预算，具体是：国有三门峡市陕州区甘山林场预算为局机关本级预算，没有设立下属二级预算单位。</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国有三门峡市陕州区甘山林场2024年部门（单位）预算情况说明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国有三门峡市陕州区甘山林场部门（单位）收入总计658.94万元，支出总计658.94万元，与2023年预算相比，收入减少186.47万元，下降22.06%，主要原因是：人员工资、月目标考核奖、物业补贴等津补贴改革；支出减少186.47万元，下降22.06%，主要原因是：人员工资、月目标考核奖、物业补贴等津补贴改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2024年国有三门峡市陕州区甘山林场部门（单位）收入合计658.94万元，其中：一般公共预算658.94万元。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2024年国有三门峡市陕州区甘山林场部门（单位）支出合计658.94万元，其中：基本支出658.94万元，占100.00%。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国有三门峡市陕州区甘山林场部门（单位）一般公共预算收支预算658.94万元，政府性基金收支预算0.00万元，国有资本经营预算收支预算0.00万元。与2023年相比，一般公共预算收支预算减少186.47万元，下降22.06%，主要原因是：人员工资、月目标考核奖、物业补贴等津补贴改革。；政府性基金收支预算持平，主要原因是：国有三门峡市陕州区甘山林场无政府性基金收入；国有资本经营预算收支预算持平，主要原因是：国有三门峡市陕州区甘山林场无国有资本经营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2024年国有三门峡市陕州区甘山林场部门（单位）一般公共预算支出年初预算为658.94万元。其中</w:t>
      </w:r>
      <w:r>
        <w:rPr>
          <w:rFonts w:hint="eastAsia" w:ascii="仿宋" w:hAnsi="仿宋" w:eastAsia="仿宋" w:cs="仿宋"/>
          <w:sz w:val="32"/>
          <w:szCs w:val="32"/>
          <w:lang w:val="en-US" w:eastAsia="zh-CN"/>
        </w:rPr>
        <w:t>基本支出658.94万元，占100.00%</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社会保障和就业支出70.13万元，占10.64%；卫生健康支出36.90万元，占5.60%；农林水事务支出498.53万元，占75.66%；住房保障支出53.38万元，占8.10%。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2024年国有三门峡市陕州区甘山林场部门（单位）一般公共预算基本支出年初预算为658.94万元，其中：人员经费支出641.68万元，占97.38%；</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主要包括：基本工资、津贴补贴、奖金、绩效工资、机关事业单位基本养老保险缴费、职业年金缴费、医疗保险缴费、其他社会保障缴费、住房公积金、其他工资福利支出、其他对个人和家庭的补助支出；</w:t>
      </w:r>
      <w:r>
        <w:rPr>
          <w:rFonts w:hint="eastAsia" w:ascii="仿宋" w:hAnsi="仿宋" w:eastAsia="仿宋" w:cs="仿宋"/>
          <w:snapToGrid/>
          <w:kern w:val="2"/>
          <w:sz w:val="32"/>
          <w:szCs w:val="32"/>
          <w:lang w:val="en-US" w:eastAsia="zh-CN" w:bidi="ar-SA"/>
        </w:rPr>
        <w:t>公用经费支出17.26万元，占2.62%；主要包括：在职人员定额公用经费和公务用车补贴等。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2024年国有三门峡市陕州区甘山林场部门（单位）“三公”经费预算为3.50万元。2024年“三公”经费支出预算数较2023年增加0.50万元，增长16.67%。</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(一)因公出国(境)费0.00万元，主要用于单位工作人员公务出国(境)的住宿费、旅费、伙食补助费、杂费、培训费等支出。预算数较2023年持平，主要原因是：国有三门峡市陕州区甘山林场无出国出境业务。</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1.00万元，主要用于按规定开支的各类公务接待(含外宾接待)支出。预算数较2023持平，主要原因是：我单位严格执行《党政机关国内公务接待管理规定》等办法，不断规范公务接待管理，严格接待审批控制，厉行勤俭节约，不断压缩公务接待费支出。</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0.00万元，其中，公务用车购置费0.00万元，主要用于单位公务用车购置支出（含车辆购置税、牌照费），较2023年持平，主要原因是：近几年我单位无购车需求；公务用车运行维护费2.50万元，主要用于开展工作所需公务用车的燃料费、维修费、过路过桥费、保险费、安全奖励费用等支出，较2023年增加0.50万元，增长25.00%，主要原因是：我单位加强森林防火巡查力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2024年国有三门峡市陕州区甘山林场部门（单位）政府性基金预算支出0.00万元，用于：国有三门峡市陕州区甘山林场无政府性基金支出预算。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国有三门峡市陕州区甘山林场部门（单位）机构运行经费支出预算0.00万元，主要保障机构正常运转及正常履职需要，较2023年持平，主要原因：国有三门峡市陕州区甘山林场为事业单位，无机构运行经费支出。</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2024年我部门（单位）政府采购预算安排0.00万元，其中：政府采购货物预算0.00万元、政府采购工程预算0.00万元、政府采购服务预算0.00万元。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658.94万元，其中人员经费支出641.68万元，公用经费支出17.26万元，支出项目共0个，支出总额0.00万元，其中预算支出100万元及100万元以上项目0个，支出总额0.00万元。我部门（单位）2024年未开展重点项目预算的绩效目标。</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0辆，其中：一般公务用车0辆、一般执法执勤用车0辆、特种专业技术用车0辆；其他用车0辆，其他用车主要是：森林防火巡查以及林业生产用车；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国有三门峡市陕州区甘山林场部门（单位）负责管理的专项转移支付项目共有0项，主要是：国有三门峡市陕州区甘山林场无专项转移支付项目。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附件：国有三门峡市陕州区甘山林场2024年度部门（单位）预算表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658.94</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658.94</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70.13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36.90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pPr>
              <w:jc w:val="right"/>
            </w:pPr>
            <w:r>
              <w:rPr>
                <w:rFonts w:ascii="宋体" w:hAnsi="宋体" w:eastAsia="宋体" w:cs="宋体"/>
                <w:b w:val="0"/>
                <w:i w:val="0"/>
                <w:color w:val="000000"/>
                <w:sz w:val="27"/>
              </w:rPr>
              <w:t>498.53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53.38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658.94</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658.94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658.94</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658.94</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部门：国有三门峡市陕州区甘山林场</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658.94</w:t>
            </w:r>
          </w:p>
        </w:tc>
        <w:tc>
          <w:tcPr>
            <w:tcW w:w="660" w:type="dxa"/>
            <w:vAlign w:val="center"/>
          </w:tcPr>
          <w:p>
            <w:pPr>
              <w:jc w:val="right"/>
            </w:pPr>
            <w:r>
              <w:rPr>
                <w:rFonts w:ascii="宋体" w:hAnsi="宋体" w:eastAsia="宋体" w:cs="宋体"/>
                <w:b w:val="0"/>
                <w:i w:val="0"/>
                <w:color w:val="000000"/>
                <w:sz w:val="8"/>
              </w:rPr>
              <w:t>658.94</w:t>
            </w:r>
          </w:p>
        </w:tc>
        <w:tc>
          <w:tcPr>
            <w:tcW w:w="600" w:type="dxa"/>
            <w:vAlign w:val="center"/>
          </w:tcPr>
          <w:p>
            <w:pPr>
              <w:jc w:val="right"/>
            </w:pPr>
            <w:r>
              <w:rPr>
                <w:rFonts w:ascii="宋体" w:hAnsi="宋体" w:eastAsia="宋体" w:cs="宋体"/>
                <w:b w:val="0"/>
                <w:i w:val="0"/>
                <w:color w:val="000000"/>
                <w:sz w:val="8"/>
              </w:rPr>
              <w:t>658.94</w:t>
            </w:r>
          </w:p>
        </w:tc>
        <w:tc>
          <w:tcPr>
            <w:tcW w:w="720" w:type="dxa"/>
            <w:vAlign w:val="center"/>
          </w:tcPr>
          <w:p>
            <w:pPr>
              <w:jc w:val="right"/>
            </w:pPr>
            <w:r>
              <w:rPr>
                <w:rFonts w:ascii="宋体" w:hAnsi="宋体" w:eastAsia="宋体" w:cs="宋体"/>
                <w:b w:val="0"/>
                <w:i w:val="0"/>
                <w:color w:val="000000"/>
                <w:sz w:val="8"/>
              </w:rPr>
              <w:t>658.94</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510</w:t>
            </w:r>
          </w:p>
        </w:tc>
        <w:tc>
          <w:tcPr>
            <w:tcW w:w="1540" w:type="dxa"/>
            <w:vAlign w:val="center"/>
          </w:tcPr>
          <w:p>
            <w:pPr>
              <w:jc w:val="left"/>
            </w:pPr>
            <w:r>
              <w:rPr>
                <w:rFonts w:ascii="宋体" w:hAnsi="宋体" w:eastAsia="宋体" w:cs="宋体"/>
                <w:b w:val="0"/>
                <w:i w:val="0"/>
                <w:color w:val="000000"/>
                <w:sz w:val="8"/>
              </w:rPr>
              <w:t>国有三门峡市陕州区甘山林场</w:t>
            </w:r>
          </w:p>
        </w:tc>
        <w:tc>
          <w:tcPr>
            <w:tcW w:w="660" w:type="dxa"/>
            <w:vAlign w:val="center"/>
          </w:tcPr>
          <w:p>
            <w:pPr>
              <w:jc w:val="right"/>
            </w:pPr>
            <w:r>
              <w:rPr>
                <w:rFonts w:ascii="宋体" w:hAnsi="宋体" w:eastAsia="宋体" w:cs="宋体"/>
                <w:b w:val="0"/>
                <w:i w:val="0"/>
                <w:color w:val="000000"/>
                <w:sz w:val="8"/>
              </w:rPr>
              <w:t>658.94</w:t>
            </w:r>
          </w:p>
        </w:tc>
        <w:tc>
          <w:tcPr>
            <w:tcW w:w="660" w:type="dxa"/>
            <w:vAlign w:val="center"/>
          </w:tcPr>
          <w:p>
            <w:pPr>
              <w:jc w:val="right"/>
            </w:pPr>
            <w:r>
              <w:rPr>
                <w:rFonts w:ascii="宋体" w:hAnsi="宋体" w:eastAsia="宋体" w:cs="宋体"/>
                <w:b w:val="0"/>
                <w:i w:val="0"/>
                <w:color w:val="000000"/>
                <w:sz w:val="8"/>
              </w:rPr>
              <w:t>658.94</w:t>
            </w:r>
          </w:p>
        </w:tc>
        <w:tc>
          <w:tcPr>
            <w:tcW w:w="600" w:type="dxa"/>
            <w:vAlign w:val="center"/>
          </w:tcPr>
          <w:p>
            <w:pPr>
              <w:jc w:val="right"/>
            </w:pPr>
            <w:r>
              <w:rPr>
                <w:rFonts w:ascii="宋体" w:hAnsi="宋体" w:eastAsia="宋体" w:cs="宋体"/>
                <w:b w:val="0"/>
                <w:i w:val="0"/>
                <w:color w:val="000000"/>
                <w:sz w:val="8"/>
              </w:rPr>
              <w:t>658.94</w:t>
            </w:r>
          </w:p>
        </w:tc>
        <w:tc>
          <w:tcPr>
            <w:tcW w:w="720" w:type="dxa"/>
            <w:vAlign w:val="center"/>
          </w:tcPr>
          <w:p>
            <w:pPr>
              <w:jc w:val="right"/>
            </w:pPr>
            <w:r>
              <w:rPr>
                <w:rFonts w:ascii="宋体" w:hAnsi="宋体" w:eastAsia="宋体" w:cs="宋体"/>
                <w:b w:val="0"/>
                <w:i w:val="0"/>
                <w:color w:val="000000"/>
                <w:sz w:val="8"/>
              </w:rPr>
              <w:t>658.94</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510001</w:t>
            </w:r>
          </w:p>
        </w:tc>
        <w:tc>
          <w:tcPr>
            <w:tcW w:w="1540" w:type="dxa"/>
            <w:vAlign w:val="center"/>
          </w:tcPr>
          <w:p>
            <w:pPr>
              <w:jc w:val="left"/>
            </w:pPr>
            <w:r>
              <w:rPr>
                <w:rFonts w:ascii="宋体" w:hAnsi="宋体" w:eastAsia="宋体" w:cs="宋体"/>
                <w:b w:val="0"/>
                <w:i w:val="0"/>
                <w:color w:val="000000"/>
                <w:sz w:val="8"/>
              </w:rPr>
              <w:t>国有三门峡市陕州区甘山林场</w:t>
            </w:r>
          </w:p>
        </w:tc>
        <w:tc>
          <w:tcPr>
            <w:tcW w:w="660" w:type="dxa"/>
            <w:vAlign w:val="center"/>
          </w:tcPr>
          <w:p>
            <w:pPr>
              <w:jc w:val="right"/>
            </w:pPr>
            <w:r>
              <w:rPr>
                <w:rFonts w:ascii="宋体" w:hAnsi="宋体" w:eastAsia="宋体" w:cs="宋体"/>
                <w:b w:val="0"/>
                <w:i w:val="0"/>
                <w:color w:val="000000"/>
                <w:sz w:val="8"/>
              </w:rPr>
              <w:t>658.94</w:t>
            </w:r>
          </w:p>
        </w:tc>
        <w:tc>
          <w:tcPr>
            <w:tcW w:w="660" w:type="dxa"/>
            <w:vAlign w:val="center"/>
          </w:tcPr>
          <w:p>
            <w:pPr>
              <w:jc w:val="right"/>
            </w:pPr>
            <w:r>
              <w:rPr>
                <w:rFonts w:ascii="宋体" w:hAnsi="宋体" w:eastAsia="宋体" w:cs="宋体"/>
                <w:b w:val="0"/>
                <w:i w:val="0"/>
                <w:color w:val="000000"/>
                <w:sz w:val="8"/>
              </w:rPr>
              <w:t>658.94</w:t>
            </w:r>
          </w:p>
        </w:tc>
        <w:tc>
          <w:tcPr>
            <w:tcW w:w="600" w:type="dxa"/>
            <w:vAlign w:val="center"/>
          </w:tcPr>
          <w:p>
            <w:pPr>
              <w:jc w:val="right"/>
            </w:pPr>
            <w:r>
              <w:rPr>
                <w:rFonts w:ascii="宋体" w:hAnsi="宋体" w:eastAsia="宋体" w:cs="宋体"/>
                <w:b w:val="0"/>
                <w:i w:val="0"/>
                <w:color w:val="000000"/>
                <w:sz w:val="8"/>
              </w:rPr>
              <w:t>658.94</w:t>
            </w:r>
          </w:p>
        </w:tc>
        <w:tc>
          <w:tcPr>
            <w:tcW w:w="720" w:type="dxa"/>
            <w:vAlign w:val="center"/>
          </w:tcPr>
          <w:p>
            <w:pPr>
              <w:jc w:val="right"/>
            </w:pPr>
            <w:r>
              <w:rPr>
                <w:rFonts w:ascii="宋体" w:hAnsi="宋体" w:eastAsia="宋体" w:cs="宋体"/>
                <w:b w:val="0"/>
                <w:i w:val="0"/>
                <w:color w:val="000000"/>
                <w:sz w:val="8"/>
              </w:rPr>
              <w:t>658.94</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部门：国有三门峡市陕州区甘山林场</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658.94</w:t>
            </w:r>
          </w:p>
        </w:tc>
        <w:tc>
          <w:tcPr>
            <w:tcW w:w="1060" w:type="dxa"/>
            <w:gridSpan w:val="2"/>
            <w:vAlign w:val="center"/>
          </w:tcPr>
          <w:p>
            <w:pPr>
              <w:jc w:val="right"/>
            </w:pPr>
            <w:r>
              <w:rPr>
                <w:rFonts w:ascii="宋体" w:hAnsi="宋体" w:eastAsia="宋体" w:cs="宋体"/>
                <w:b w:val="0"/>
                <w:i w:val="0"/>
                <w:color w:val="000000"/>
                <w:sz w:val="13"/>
              </w:rPr>
              <w:t>658.94</w:t>
            </w:r>
          </w:p>
        </w:tc>
        <w:tc>
          <w:tcPr>
            <w:tcW w:w="1140" w:type="dxa"/>
            <w:vAlign w:val="center"/>
          </w:tcPr>
          <w:p>
            <w:pPr>
              <w:jc w:val="right"/>
            </w:pPr>
            <w:r>
              <w:rPr>
                <w:rFonts w:ascii="宋体" w:hAnsi="宋体" w:eastAsia="宋体" w:cs="宋体"/>
                <w:b w:val="0"/>
                <w:i w:val="0"/>
                <w:color w:val="000000"/>
                <w:sz w:val="13"/>
              </w:rPr>
              <w:t>639.04</w:t>
            </w:r>
          </w:p>
        </w:tc>
        <w:tc>
          <w:tcPr>
            <w:tcW w:w="1140" w:type="dxa"/>
            <w:gridSpan w:val="2"/>
            <w:vAlign w:val="center"/>
          </w:tcPr>
          <w:p>
            <w:pPr>
              <w:jc w:val="right"/>
            </w:pPr>
            <w:r>
              <w:rPr>
                <w:rFonts w:ascii="宋体" w:hAnsi="宋体" w:eastAsia="宋体" w:cs="宋体"/>
                <w:b w:val="0"/>
                <w:i w:val="0"/>
                <w:color w:val="000000"/>
                <w:sz w:val="13"/>
              </w:rPr>
              <w:t>2.64</w:t>
            </w:r>
          </w:p>
        </w:tc>
        <w:tc>
          <w:tcPr>
            <w:tcW w:w="1140" w:type="dxa"/>
            <w:vAlign w:val="center"/>
          </w:tcPr>
          <w:p>
            <w:pPr>
              <w:jc w:val="right"/>
            </w:pPr>
            <w:r>
              <w:rPr>
                <w:rFonts w:ascii="宋体" w:hAnsi="宋体" w:eastAsia="宋体" w:cs="宋体"/>
                <w:b w:val="0"/>
                <w:i w:val="0"/>
                <w:color w:val="000000"/>
                <w:sz w:val="13"/>
              </w:rPr>
              <w:t>17.26</w:t>
            </w: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510</w:t>
            </w:r>
          </w:p>
        </w:tc>
        <w:tc>
          <w:tcPr>
            <w:tcW w:w="1720" w:type="dxa"/>
            <w:vAlign w:val="center"/>
          </w:tcPr>
          <w:p>
            <w:pPr>
              <w:jc w:val="left"/>
            </w:pPr>
            <w:r>
              <w:rPr>
                <w:rFonts w:ascii="宋体" w:hAnsi="宋体" w:eastAsia="宋体" w:cs="宋体"/>
                <w:b w:val="0"/>
                <w:i w:val="0"/>
                <w:color w:val="000000"/>
                <w:sz w:val="13"/>
              </w:rPr>
              <w:t>国有三门峡市陕州区甘山林场</w:t>
            </w:r>
          </w:p>
        </w:tc>
        <w:tc>
          <w:tcPr>
            <w:tcW w:w="1060" w:type="dxa"/>
            <w:vAlign w:val="center"/>
          </w:tcPr>
          <w:p>
            <w:pPr>
              <w:jc w:val="right"/>
            </w:pPr>
            <w:r>
              <w:rPr>
                <w:rFonts w:ascii="宋体" w:hAnsi="宋体" w:eastAsia="宋体" w:cs="宋体"/>
                <w:b w:val="0"/>
                <w:i w:val="0"/>
                <w:color w:val="000000"/>
                <w:sz w:val="13"/>
              </w:rPr>
              <w:t>658.94</w:t>
            </w:r>
          </w:p>
        </w:tc>
        <w:tc>
          <w:tcPr>
            <w:tcW w:w="1060" w:type="dxa"/>
            <w:gridSpan w:val="2"/>
            <w:vAlign w:val="center"/>
          </w:tcPr>
          <w:p>
            <w:pPr>
              <w:jc w:val="right"/>
            </w:pPr>
            <w:r>
              <w:rPr>
                <w:rFonts w:ascii="宋体" w:hAnsi="宋体" w:eastAsia="宋体" w:cs="宋体"/>
                <w:b w:val="0"/>
                <w:i w:val="0"/>
                <w:color w:val="000000"/>
                <w:sz w:val="13"/>
              </w:rPr>
              <w:t>658.94</w:t>
            </w:r>
          </w:p>
        </w:tc>
        <w:tc>
          <w:tcPr>
            <w:tcW w:w="1140" w:type="dxa"/>
            <w:vAlign w:val="center"/>
          </w:tcPr>
          <w:p>
            <w:pPr>
              <w:jc w:val="right"/>
            </w:pPr>
            <w:r>
              <w:rPr>
                <w:rFonts w:ascii="宋体" w:hAnsi="宋体" w:eastAsia="宋体" w:cs="宋体"/>
                <w:b w:val="0"/>
                <w:i w:val="0"/>
                <w:color w:val="000000"/>
                <w:sz w:val="13"/>
              </w:rPr>
              <w:t>639.04</w:t>
            </w:r>
          </w:p>
        </w:tc>
        <w:tc>
          <w:tcPr>
            <w:tcW w:w="1140" w:type="dxa"/>
            <w:gridSpan w:val="2"/>
            <w:vAlign w:val="center"/>
          </w:tcPr>
          <w:p>
            <w:pPr>
              <w:jc w:val="right"/>
            </w:pPr>
            <w:r>
              <w:rPr>
                <w:rFonts w:ascii="宋体" w:hAnsi="宋体" w:eastAsia="宋体" w:cs="宋体"/>
                <w:b w:val="0"/>
                <w:i w:val="0"/>
                <w:color w:val="000000"/>
                <w:sz w:val="13"/>
              </w:rPr>
              <w:t>2.64</w:t>
            </w:r>
          </w:p>
        </w:tc>
        <w:tc>
          <w:tcPr>
            <w:tcW w:w="1140" w:type="dxa"/>
            <w:vAlign w:val="center"/>
          </w:tcPr>
          <w:p>
            <w:pPr>
              <w:jc w:val="right"/>
            </w:pPr>
            <w:r>
              <w:rPr>
                <w:rFonts w:ascii="宋体" w:hAnsi="宋体" w:eastAsia="宋体" w:cs="宋体"/>
                <w:b w:val="0"/>
                <w:i w:val="0"/>
                <w:color w:val="000000"/>
                <w:sz w:val="13"/>
              </w:rPr>
              <w:t>17.26</w:t>
            </w: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70.13</w:t>
            </w:r>
          </w:p>
        </w:tc>
        <w:tc>
          <w:tcPr>
            <w:tcW w:w="1060" w:type="dxa"/>
            <w:gridSpan w:val="2"/>
            <w:vAlign w:val="center"/>
          </w:tcPr>
          <w:p>
            <w:pPr>
              <w:jc w:val="right"/>
            </w:pPr>
            <w:r>
              <w:rPr>
                <w:rFonts w:ascii="宋体" w:hAnsi="宋体" w:eastAsia="宋体" w:cs="宋体"/>
                <w:b w:val="0"/>
                <w:i w:val="0"/>
                <w:color w:val="000000"/>
                <w:sz w:val="13"/>
              </w:rPr>
              <w:t>70.13</w:t>
            </w:r>
          </w:p>
        </w:tc>
        <w:tc>
          <w:tcPr>
            <w:tcW w:w="1140" w:type="dxa"/>
            <w:vAlign w:val="center"/>
          </w:tcPr>
          <w:p>
            <w:pPr>
              <w:jc w:val="right"/>
            </w:pPr>
            <w:r>
              <w:rPr>
                <w:rFonts w:ascii="宋体" w:hAnsi="宋体" w:eastAsia="宋体" w:cs="宋体"/>
                <w:b w:val="0"/>
                <w:i w:val="0"/>
                <w:color w:val="000000"/>
                <w:sz w:val="13"/>
              </w:rPr>
              <w:t>70.13</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事业单位医疗</w:t>
            </w:r>
          </w:p>
        </w:tc>
        <w:tc>
          <w:tcPr>
            <w:tcW w:w="1060" w:type="dxa"/>
            <w:vAlign w:val="center"/>
          </w:tcPr>
          <w:p>
            <w:pPr>
              <w:jc w:val="right"/>
            </w:pPr>
            <w:r>
              <w:rPr>
                <w:rFonts w:ascii="宋体" w:hAnsi="宋体" w:eastAsia="宋体" w:cs="宋体"/>
                <w:b w:val="0"/>
                <w:i w:val="0"/>
                <w:color w:val="000000"/>
                <w:sz w:val="13"/>
              </w:rPr>
              <w:t>36.90</w:t>
            </w:r>
          </w:p>
        </w:tc>
        <w:tc>
          <w:tcPr>
            <w:tcW w:w="1060" w:type="dxa"/>
            <w:gridSpan w:val="2"/>
            <w:vAlign w:val="center"/>
          </w:tcPr>
          <w:p>
            <w:pPr>
              <w:jc w:val="right"/>
            </w:pPr>
            <w:r>
              <w:rPr>
                <w:rFonts w:ascii="宋体" w:hAnsi="宋体" w:eastAsia="宋体" w:cs="宋体"/>
                <w:b w:val="0"/>
                <w:i w:val="0"/>
                <w:color w:val="000000"/>
                <w:sz w:val="13"/>
              </w:rPr>
              <w:t>36.90</w:t>
            </w:r>
          </w:p>
        </w:tc>
        <w:tc>
          <w:tcPr>
            <w:tcW w:w="1140" w:type="dxa"/>
            <w:vAlign w:val="center"/>
          </w:tcPr>
          <w:p>
            <w:pPr>
              <w:jc w:val="right"/>
            </w:pPr>
            <w:r>
              <w:rPr>
                <w:rFonts w:ascii="宋体" w:hAnsi="宋体" w:eastAsia="宋体" w:cs="宋体"/>
                <w:b w:val="0"/>
                <w:i w:val="0"/>
                <w:color w:val="000000"/>
                <w:sz w:val="13"/>
              </w:rPr>
              <w:t>36.90</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498.53</w:t>
            </w:r>
          </w:p>
        </w:tc>
        <w:tc>
          <w:tcPr>
            <w:tcW w:w="1060" w:type="dxa"/>
            <w:gridSpan w:val="2"/>
            <w:vAlign w:val="center"/>
          </w:tcPr>
          <w:p>
            <w:pPr>
              <w:jc w:val="right"/>
            </w:pPr>
            <w:r>
              <w:rPr>
                <w:rFonts w:ascii="宋体" w:hAnsi="宋体" w:eastAsia="宋体" w:cs="宋体"/>
                <w:b w:val="0"/>
                <w:i w:val="0"/>
                <w:color w:val="000000"/>
                <w:sz w:val="13"/>
              </w:rPr>
              <w:t>498.53</w:t>
            </w:r>
          </w:p>
        </w:tc>
        <w:tc>
          <w:tcPr>
            <w:tcW w:w="1140" w:type="dxa"/>
            <w:vAlign w:val="center"/>
          </w:tcPr>
          <w:p>
            <w:pPr>
              <w:jc w:val="right"/>
            </w:pPr>
            <w:r>
              <w:rPr>
                <w:rFonts w:ascii="宋体" w:hAnsi="宋体" w:eastAsia="宋体" w:cs="宋体"/>
                <w:b w:val="0"/>
                <w:i w:val="0"/>
                <w:color w:val="000000"/>
                <w:sz w:val="13"/>
              </w:rPr>
              <w:t>478.63</w:t>
            </w:r>
          </w:p>
        </w:tc>
        <w:tc>
          <w:tcPr>
            <w:tcW w:w="1140" w:type="dxa"/>
            <w:gridSpan w:val="2"/>
            <w:vAlign w:val="center"/>
          </w:tcPr>
          <w:p>
            <w:pPr>
              <w:jc w:val="right"/>
            </w:pPr>
            <w:r>
              <w:rPr>
                <w:rFonts w:ascii="宋体" w:hAnsi="宋体" w:eastAsia="宋体" w:cs="宋体"/>
                <w:b w:val="0"/>
                <w:i w:val="0"/>
                <w:color w:val="000000"/>
                <w:sz w:val="13"/>
              </w:rPr>
              <w:t>2.64</w:t>
            </w:r>
          </w:p>
        </w:tc>
        <w:tc>
          <w:tcPr>
            <w:tcW w:w="1140" w:type="dxa"/>
            <w:vAlign w:val="center"/>
          </w:tcPr>
          <w:p>
            <w:pPr>
              <w:jc w:val="right"/>
            </w:pPr>
            <w:r>
              <w:rPr>
                <w:rFonts w:ascii="宋体" w:hAnsi="宋体" w:eastAsia="宋体" w:cs="宋体"/>
                <w:b w:val="0"/>
                <w:i w:val="0"/>
                <w:color w:val="000000"/>
                <w:sz w:val="13"/>
              </w:rPr>
              <w:t>17.26</w:t>
            </w: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53.38</w:t>
            </w:r>
          </w:p>
        </w:tc>
        <w:tc>
          <w:tcPr>
            <w:tcW w:w="1060" w:type="dxa"/>
            <w:gridSpan w:val="2"/>
            <w:vAlign w:val="center"/>
          </w:tcPr>
          <w:p>
            <w:pPr>
              <w:jc w:val="right"/>
            </w:pPr>
            <w:r>
              <w:rPr>
                <w:rFonts w:ascii="宋体" w:hAnsi="宋体" w:eastAsia="宋体" w:cs="宋体"/>
                <w:b w:val="0"/>
                <w:i w:val="0"/>
                <w:color w:val="000000"/>
                <w:sz w:val="13"/>
              </w:rPr>
              <w:t>53.38</w:t>
            </w:r>
          </w:p>
        </w:tc>
        <w:tc>
          <w:tcPr>
            <w:tcW w:w="1140" w:type="dxa"/>
            <w:vAlign w:val="center"/>
          </w:tcPr>
          <w:p>
            <w:pPr>
              <w:jc w:val="right"/>
            </w:pPr>
            <w:r>
              <w:rPr>
                <w:rFonts w:ascii="宋体" w:hAnsi="宋体" w:eastAsia="宋体" w:cs="宋体"/>
                <w:b w:val="0"/>
                <w:i w:val="0"/>
                <w:color w:val="000000"/>
                <w:sz w:val="13"/>
              </w:rPr>
              <w:t>53.38</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658.94</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658.94</w:t>
            </w:r>
          </w:p>
        </w:tc>
        <w:tc>
          <w:tcPr>
            <w:tcW w:w="1380" w:type="dxa"/>
            <w:vAlign w:val="center"/>
          </w:tcPr>
          <w:p>
            <w:pPr>
              <w:jc w:val="right"/>
            </w:pPr>
            <w:r>
              <w:rPr>
                <w:rFonts w:ascii="宋体" w:hAnsi="宋体" w:eastAsia="宋体" w:cs="宋体"/>
                <w:b w:val="0"/>
                <w:i w:val="0"/>
                <w:color w:val="000000"/>
                <w:sz w:val="16"/>
              </w:rPr>
              <w:t>658.94</w:t>
            </w:r>
          </w:p>
        </w:tc>
        <w:tc>
          <w:tcPr>
            <w:tcW w:w="1380" w:type="dxa"/>
            <w:vAlign w:val="center"/>
          </w:tcPr>
          <w:p>
            <w:pPr>
              <w:jc w:val="right"/>
            </w:pPr>
            <w:r>
              <w:rPr>
                <w:rFonts w:ascii="宋体" w:hAnsi="宋体" w:eastAsia="宋体" w:cs="宋体"/>
                <w:b w:val="0"/>
                <w:i w:val="0"/>
                <w:color w:val="000000"/>
                <w:sz w:val="16"/>
              </w:rPr>
              <w:t>658.94</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658.94</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658.94</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70.13</w:t>
            </w:r>
          </w:p>
        </w:tc>
        <w:tc>
          <w:tcPr>
            <w:tcW w:w="1380" w:type="dxa"/>
            <w:vAlign w:val="center"/>
          </w:tcPr>
          <w:p>
            <w:pPr>
              <w:jc w:val="right"/>
            </w:pPr>
            <w:r>
              <w:rPr>
                <w:rFonts w:ascii="宋体" w:hAnsi="宋体" w:eastAsia="宋体" w:cs="宋体"/>
                <w:b w:val="0"/>
                <w:i w:val="0"/>
                <w:color w:val="000000"/>
                <w:sz w:val="16"/>
              </w:rPr>
              <w:t>70.13</w:t>
            </w:r>
          </w:p>
        </w:tc>
        <w:tc>
          <w:tcPr>
            <w:tcW w:w="1380" w:type="dxa"/>
            <w:vAlign w:val="center"/>
          </w:tcPr>
          <w:p>
            <w:pPr>
              <w:jc w:val="right"/>
            </w:pPr>
            <w:r>
              <w:rPr>
                <w:rFonts w:ascii="宋体" w:hAnsi="宋体" w:eastAsia="宋体" w:cs="宋体"/>
                <w:b w:val="0"/>
                <w:i w:val="0"/>
                <w:color w:val="000000"/>
                <w:sz w:val="16"/>
              </w:rPr>
              <w:t>70.13</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36.90</w:t>
            </w:r>
          </w:p>
        </w:tc>
        <w:tc>
          <w:tcPr>
            <w:tcW w:w="1380" w:type="dxa"/>
            <w:vAlign w:val="center"/>
          </w:tcPr>
          <w:p>
            <w:pPr>
              <w:jc w:val="right"/>
            </w:pPr>
            <w:r>
              <w:rPr>
                <w:rFonts w:ascii="宋体" w:hAnsi="宋体" w:eastAsia="宋体" w:cs="宋体"/>
                <w:b w:val="0"/>
                <w:i w:val="0"/>
                <w:color w:val="000000"/>
                <w:sz w:val="16"/>
              </w:rPr>
              <w:t>36.90</w:t>
            </w:r>
          </w:p>
        </w:tc>
        <w:tc>
          <w:tcPr>
            <w:tcW w:w="1380" w:type="dxa"/>
            <w:vAlign w:val="center"/>
          </w:tcPr>
          <w:p>
            <w:pPr>
              <w:jc w:val="right"/>
            </w:pPr>
            <w:r>
              <w:rPr>
                <w:rFonts w:ascii="宋体" w:hAnsi="宋体" w:eastAsia="宋体" w:cs="宋体"/>
                <w:b w:val="0"/>
                <w:i w:val="0"/>
                <w:color w:val="000000"/>
                <w:sz w:val="16"/>
              </w:rPr>
              <w:t>36.90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pPr>
              <w:jc w:val="right"/>
            </w:pPr>
            <w:r>
              <w:rPr>
                <w:rFonts w:ascii="宋体" w:hAnsi="宋体" w:eastAsia="宋体" w:cs="宋体"/>
                <w:b w:val="0"/>
                <w:i w:val="0"/>
                <w:color w:val="000000"/>
                <w:sz w:val="16"/>
              </w:rPr>
              <w:t>498.53</w:t>
            </w:r>
          </w:p>
        </w:tc>
        <w:tc>
          <w:tcPr>
            <w:tcW w:w="1380" w:type="dxa"/>
            <w:vAlign w:val="center"/>
          </w:tcPr>
          <w:p>
            <w:pPr>
              <w:jc w:val="right"/>
            </w:pPr>
            <w:r>
              <w:rPr>
                <w:rFonts w:ascii="宋体" w:hAnsi="宋体" w:eastAsia="宋体" w:cs="宋体"/>
                <w:b w:val="0"/>
                <w:i w:val="0"/>
                <w:color w:val="000000"/>
                <w:sz w:val="16"/>
              </w:rPr>
              <w:t>498.53</w:t>
            </w:r>
          </w:p>
        </w:tc>
        <w:tc>
          <w:tcPr>
            <w:tcW w:w="1380" w:type="dxa"/>
            <w:vAlign w:val="center"/>
          </w:tcPr>
          <w:p>
            <w:pPr>
              <w:jc w:val="right"/>
            </w:pPr>
            <w:r>
              <w:rPr>
                <w:rFonts w:ascii="宋体" w:hAnsi="宋体" w:eastAsia="宋体" w:cs="宋体"/>
                <w:b w:val="0"/>
                <w:i w:val="0"/>
                <w:color w:val="000000"/>
                <w:sz w:val="16"/>
              </w:rPr>
              <w:t>498.53</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53.38</w:t>
            </w:r>
          </w:p>
        </w:tc>
        <w:tc>
          <w:tcPr>
            <w:tcW w:w="1380" w:type="dxa"/>
            <w:vAlign w:val="center"/>
          </w:tcPr>
          <w:p>
            <w:pPr>
              <w:jc w:val="right"/>
            </w:pPr>
            <w:r>
              <w:rPr>
                <w:rFonts w:ascii="宋体" w:hAnsi="宋体" w:eastAsia="宋体" w:cs="宋体"/>
                <w:b w:val="0"/>
                <w:i w:val="0"/>
                <w:color w:val="000000"/>
                <w:sz w:val="16"/>
              </w:rPr>
              <w:t>53.38</w:t>
            </w:r>
          </w:p>
        </w:tc>
        <w:tc>
          <w:tcPr>
            <w:tcW w:w="1380" w:type="dxa"/>
            <w:vAlign w:val="center"/>
          </w:tcPr>
          <w:p>
            <w:pPr>
              <w:jc w:val="right"/>
            </w:pPr>
            <w:r>
              <w:rPr>
                <w:rFonts w:ascii="宋体" w:hAnsi="宋体" w:eastAsia="宋体" w:cs="宋体"/>
                <w:b w:val="0"/>
                <w:i w:val="0"/>
                <w:color w:val="000000"/>
                <w:sz w:val="16"/>
              </w:rPr>
              <w:t>53.38</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658.94</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658.94</w:t>
            </w:r>
          </w:p>
        </w:tc>
        <w:tc>
          <w:tcPr>
            <w:tcW w:w="1380" w:type="dxa"/>
            <w:vAlign w:val="center"/>
          </w:tcPr>
          <w:p>
            <w:pPr>
              <w:jc w:val="right"/>
            </w:pPr>
            <w:r>
              <w:rPr>
                <w:rFonts w:ascii="宋体" w:hAnsi="宋体" w:eastAsia="宋体" w:cs="宋体"/>
                <w:b w:val="0"/>
                <w:i w:val="0"/>
                <w:color w:val="000000"/>
                <w:sz w:val="16"/>
              </w:rPr>
              <w:t>658.94</w:t>
            </w:r>
          </w:p>
        </w:tc>
        <w:tc>
          <w:tcPr>
            <w:tcW w:w="1380" w:type="dxa"/>
            <w:vAlign w:val="center"/>
          </w:tcPr>
          <w:p>
            <w:pPr>
              <w:jc w:val="right"/>
            </w:pPr>
            <w:r>
              <w:rPr>
                <w:rFonts w:ascii="宋体" w:hAnsi="宋体" w:eastAsia="宋体" w:cs="宋体"/>
                <w:b w:val="0"/>
                <w:i w:val="0"/>
                <w:color w:val="000000"/>
                <w:sz w:val="16"/>
              </w:rPr>
              <w:t>658.94</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658.94</w:t>
            </w:r>
          </w:p>
        </w:tc>
        <w:tc>
          <w:tcPr>
            <w:tcW w:w="1160" w:type="dxa"/>
            <w:vAlign w:val="center"/>
          </w:tcPr>
          <w:p>
            <w:pPr>
              <w:jc w:val="right"/>
            </w:pPr>
            <w:r>
              <w:rPr>
                <w:rFonts w:ascii="宋体" w:hAnsi="宋体" w:eastAsia="宋体" w:cs="宋体"/>
                <w:b w:val="0"/>
                <w:i w:val="0"/>
                <w:color w:val="000000"/>
                <w:sz w:val="14"/>
              </w:rPr>
              <w:t>658.94</w:t>
            </w:r>
          </w:p>
        </w:tc>
        <w:tc>
          <w:tcPr>
            <w:tcW w:w="1160" w:type="dxa"/>
            <w:gridSpan w:val="2"/>
            <w:vAlign w:val="center"/>
          </w:tcPr>
          <w:p>
            <w:pPr>
              <w:jc w:val="right"/>
            </w:pPr>
            <w:r>
              <w:rPr>
                <w:rFonts w:ascii="宋体" w:hAnsi="宋体" w:eastAsia="宋体" w:cs="宋体"/>
                <w:b w:val="0"/>
                <w:i w:val="0"/>
                <w:color w:val="000000"/>
                <w:sz w:val="14"/>
              </w:rPr>
              <w:t>639.04</w:t>
            </w:r>
          </w:p>
        </w:tc>
        <w:tc>
          <w:tcPr>
            <w:tcW w:w="1160" w:type="dxa"/>
            <w:gridSpan w:val="2"/>
            <w:vAlign w:val="center"/>
          </w:tcPr>
          <w:p>
            <w:pPr>
              <w:jc w:val="right"/>
            </w:pPr>
            <w:r>
              <w:rPr>
                <w:rFonts w:ascii="宋体" w:hAnsi="宋体" w:eastAsia="宋体" w:cs="宋体"/>
                <w:b w:val="0"/>
                <w:i w:val="0"/>
                <w:color w:val="000000"/>
                <w:sz w:val="14"/>
              </w:rPr>
              <w:t>2.64</w:t>
            </w:r>
          </w:p>
        </w:tc>
        <w:tc>
          <w:tcPr>
            <w:tcW w:w="1160" w:type="dxa"/>
            <w:vAlign w:val="center"/>
          </w:tcPr>
          <w:p>
            <w:pPr>
              <w:jc w:val="right"/>
            </w:pPr>
            <w:r>
              <w:rPr>
                <w:rFonts w:ascii="宋体" w:hAnsi="宋体" w:eastAsia="宋体" w:cs="宋体"/>
                <w:b w:val="0"/>
                <w:i w:val="0"/>
                <w:color w:val="000000"/>
                <w:sz w:val="14"/>
              </w:rPr>
              <w:t>17.26</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510</w:t>
            </w:r>
          </w:p>
        </w:tc>
        <w:tc>
          <w:tcPr>
            <w:tcW w:w="1160" w:type="dxa"/>
            <w:vAlign w:val="center"/>
          </w:tcPr>
          <w:p>
            <w:pPr>
              <w:jc w:val="left"/>
            </w:pPr>
            <w:r>
              <w:rPr>
                <w:rFonts w:ascii="宋体" w:hAnsi="宋体" w:eastAsia="宋体" w:cs="宋体"/>
                <w:b w:val="0"/>
                <w:i w:val="0"/>
                <w:color w:val="000000"/>
                <w:sz w:val="14"/>
              </w:rPr>
              <w:t>国有三门峡市陕州区甘山林场</w:t>
            </w:r>
          </w:p>
        </w:tc>
        <w:tc>
          <w:tcPr>
            <w:tcW w:w="1160" w:type="dxa"/>
            <w:vAlign w:val="center"/>
          </w:tcPr>
          <w:p>
            <w:pPr>
              <w:jc w:val="right"/>
            </w:pPr>
            <w:r>
              <w:rPr>
                <w:rFonts w:ascii="宋体" w:hAnsi="宋体" w:eastAsia="宋体" w:cs="宋体"/>
                <w:b w:val="0"/>
                <w:i w:val="0"/>
                <w:color w:val="000000"/>
                <w:sz w:val="14"/>
              </w:rPr>
              <w:t>658.94</w:t>
            </w:r>
          </w:p>
        </w:tc>
        <w:tc>
          <w:tcPr>
            <w:tcW w:w="1160" w:type="dxa"/>
            <w:vAlign w:val="center"/>
          </w:tcPr>
          <w:p>
            <w:pPr>
              <w:jc w:val="right"/>
            </w:pPr>
            <w:r>
              <w:rPr>
                <w:rFonts w:ascii="宋体" w:hAnsi="宋体" w:eastAsia="宋体" w:cs="宋体"/>
                <w:b w:val="0"/>
                <w:i w:val="0"/>
                <w:color w:val="000000"/>
                <w:sz w:val="14"/>
              </w:rPr>
              <w:t>658.94</w:t>
            </w:r>
          </w:p>
        </w:tc>
        <w:tc>
          <w:tcPr>
            <w:tcW w:w="1160" w:type="dxa"/>
            <w:gridSpan w:val="2"/>
            <w:vAlign w:val="center"/>
          </w:tcPr>
          <w:p>
            <w:pPr>
              <w:jc w:val="right"/>
            </w:pPr>
            <w:r>
              <w:rPr>
                <w:rFonts w:ascii="宋体" w:hAnsi="宋体" w:eastAsia="宋体" w:cs="宋体"/>
                <w:b w:val="0"/>
                <w:i w:val="0"/>
                <w:color w:val="000000"/>
                <w:sz w:val="14"/>
              </w:rPr>
              <w:t>639.04</w:t>
            </w:r>
          </w:p>
        </w:tc>
        <w:tc>
          <w:tcPr>
            <w:tcW w:w="1160" w:type="dxa"/>
            <w:gridSpan w:val="2"/>
            <w:vAlign w:val="center"/>
          </w:tcPr>
          <w:p>
            <w:pPr>
              <w:jc w:val="right"/>
            </w:pPr>
            <w:r>
              <w:rPr>
                <w:rFonts w:ascii="宋体" w:hAnsi="宋体" w:eastAsia="宋体" w:cs="宋体"/>
                <w:b w:val="0"/>
                <w:i w:val="0"/>
                <w:color w:val="000000"/>
                <w:sz w:val="14"/>
              </w:rPr>
              <w:t>2.64</w:t>
            </w:r>
          </w:p>
        </w:tc>
        <w:tc>
          <w:tcPr>
            <w:tcW w:w="1160" w:type="dxa"/>
            <w:vAlign w:val="center"/>
          </w:tcPr>
          <w:p>
            <w:pPr>
              <w:jc w:val="right"/>
            </w:pPr>
            <w:r>
              <w:rPr>
                <w:rFonts w:ascii="宋体" w:hAnsi="宋体" w:eastAsia="宋体" w:cs="宋体"/>
                <w:b w:val="0"/>
                <w:i w:val="0"/>
                <w:color w:val="000000"/>
                <w:sz w:val="14"/>
              </w:rPr>
              <w:t>17.26</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70.13</w:t>
            </w:r>
          </w:p>
        </w:tc>
        <w:tc>
          <w:tcPr>
            <w:tcW w:w="1160" w:type="dxa"/>
            <w:vAlign w:val="center"/>
          </w:tcPr>
          <w:p>
            <w:pPr>
              <w:jc w:val="right"/>
            </w:pPr>
            <w:r>
              <w:rPr>
                <w:rFonts w:ascii="宋体" w:hAnsi="宋体" w:eastAsia="宋体" w:cs="宋体"/>
                <w:b w:val="0"/>
                <w:i w:val="0"/>
                <w:color w:val="000000"/>
                <w:sz w:val="14"/>
              </w:rPr>
              <w:t>70.13</w:t>
            </w:r>
          </w:p>
        </w:tc>
        <w:tc>
          <w:tcPr>
            <w:tcW w:w="1160" w:type="dxa"/>
            <w:gridSpan w:val="2"/>
            <w:vAlign w:val="center"/>
          </w:tcPr>
          <w:p>
            <w:pPr>
              <w:jc w:val="right"/>
            </w:pPr>
            <w:r>
              <w:rPr>
                <w:rFonts w:ascii="宋体" w:hAnsi="宋体" w:eastAsia="宋体" w:cs="宋体"/>
                <w:b w:val="0"/>
                <w:i w:val="0"/>
                <w:color w:val="000000"/>
                <w:sz w:val="14"/>
              </w:rPr>
              <w:t>70.13</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36.90</w:t>
            </w:r>
          </w:p>
        </w:tc>
        <w:tc>
          <w:tcPr>
            <w:tcW w:w="1160" w:type="dxa"/>
            <w:vAlign w:val="center"/>
          </w:tcPr>
          <w:p>
            <w:pPr>
              <w:jc w:val="right"/>
            </w:pPr>
            <w:r>
              <w:rPr>
                <w:rFonts w:ascii="宋体" w:hAnsi="宋体" w:eastAsia="宋体" w:cs="宋体"/>
                <w:b w:val="0"/>
                <w:i w:val="0"/>
                <w:color w:val="000000"/>
                <w:sz w:val="14"/>
              </w:rPr>
              <w:t>36.90</w:t>
            </w:r>
          </w:p>
        </w:tc>
        <w:tc>
          <w:tcPr>
            <w:tcW w:w="1160" w:type="dxa"/>
            <w:gridSpan w:val="2"/>
            <w:vAlign w:val="center"/>
          </w:tcPr>
          <w:p>
            <w:pPr>
              <w:jc w:val="right"/>
            </w:pPr>
            <w:r>
              <w:rPr>
                <w:rFonts w:ascii="宋体" w:hAnsi="宋体" w:eastAsia="宋体" w:cs="宋体"/>
                <w:b w:val="0"/>
                <w:i w:val="0"/>
                <w:color w:val="000000"/>
                <w:sz w:val="14"/>
              </w:rPr>
              <w:t>36.90</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498.53</w:t>
            </w:r>
          </w:p>
        </w:tc>
        <w:tc>
          <w:tcPr>
            <w:tcW w:w="1160" w:type="dxa"/>
            <w:vAlign w:val="center"/>
          </w:tcPr>
          <w:p>
            <w:pPr>
              <w:jc w:val="right"/>
            </w:pPr>
            <w:r>
              <w:rPr>
                <w:rFonts w:ascii="宋体" w:hAnsi="宋体" w:eastAsia="宋体" w:cs="宋体"/>
                <w:b w:val="0"/>
                <w:i w:val="0"/>
                <w:color w:val="000000"/>
                <w:sz w:val="14"/>
              </w:rPr>
              <w:t>498.53</w:t>
            </w:r>
          </w:p>
        </w:tc>
        <w:tc>
          <w:tcPr>
            <w:tcW w:w="1160" w:type="dxa"/>
            <w:gridSpan w:val="2"/>
            <w:vAlign w:val="center"/>
          </w:tcPr>
          <w:p>
            <w:pPr>
              <w:jc w:val="right"/>
            </w:pPr>
            <w:r>
              <w:rPr>
                <w:rFonts w:ascii="宋体" w:hAnsi="宋体" w:eastAsia="宋体" w:cs="宋体"/>
                <w:b w:val="0"/>
                <w:i w:val="0"/>
                <w:color w:val="000000"/>
                <w:sz w:val="14"/>
              </w:rPr>
              <w:t>478.63</w:t>
            </w:r>
          </w:p>
        </w:tc>
        <w:tc>
          <w:tcPr>
            <w:tcW w:w="1160" w:type="dxa"/>
            <w:gridSpan w:val="2"/>
            <w:vAlign w:val="center"/>
          </w:tcPr>
          <w:p>
            <w:pPr>
              <w:jc w:val="right"/>
            </w:pPr>
            <w:r>
              <w:rPr>
                <w:rFonts w:ascii="宋体" w:hAnsi="宋体" w:eastAsia="宋体" w:cs="宋体"/>
                <w:b w:val="0"/>
                <w:i w:val="0"/>
                <w:color w:val="000000"/>
                <w:sz w:val="14"/>
              </w:rPr>
              <w:t>2.64</w:t>
            </w:r>
          </w:p>
        </w:tc>
        <w:tc>
          <w:tcPr>
            <w:tcW w:w="1160" w:type="dxa"/>
            <w:vAlign w:val="center"/>
          </w:tcPr>
          <w:p>
            <w:pPr>
              <w:jc w:val="right"/>
            </w:pPr>
            <w:r>
              <w:rPr>
                <w:rFonts w:ascii="宋体" w:hAnsi="宋体" w:eastAsia="宋体" w:cs="宋体"/>
                <w:b w:val="0"/>
                <w:i w:val="0"/>
                <w:color w:val="000000"/>
                <w:sz w:val="14"/>
              </w:rPr>
              <w:t>17.26</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53.38</w:t>
            </w:r>
          </w:p>
        </w:tc>
        <w:tc>
          <w:tcPr>
            <w:tcW w:w="1160" w:type="dxa"/>
            <w:vAlign w:val="center"/>
          </w:tcPr>
          <w:p>
            <w:pPr>
              <w:jc w:val="right"/>
            </w:pPr>
            <w:r>
              <w:rPr>
                <w:rFonts w:ascii="宋体" w:hAnsi="宋体" w:eastAsia="宋体" w:cs="宋体"/>
                <w:b w:val="0"/>
                <w:i w:val="0"/>
                <w:color w:val="000000"/>
                <w:sz w:val="14"/>
              </w:rPr>
              <w:t>53.38</w:t>
            </w:r>
          </w:p>
        </w:tc>
        <w:tc>
          <w:tcPr>
            <w:tcW w:w="1160" w:type="dxa"/>
            <w:gridSpan w:val="2"/>
            <w:vAlign w:val="center"/>
          </w:tcPr>
          <w:p>
            <w:pPr>
              <w:jc w:val="right"/>
            </w:pPr>
            <w:r>
              <w:rPr>
                <w:rFonts w:ascii="宋体" w:hAnsi="宋体" w:eastAsia="宋体" w:cs="宋体"/>
                <w:b w:val="0"/>
                <w:i w:val="0"/>
                <w:color w:val="000000"/>
                <w:sz w:val="14"/>
              </w:rPr>
              <w:t>53.38</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658.94</w:t>
            </w:r>
          </w:p>
        </w:tc>
        <w:tc>
          <w:tcPr>
            <w:tcW w:w="1440" w:type="dxa"/>
            <w:vAlign w:val="center"/>
          </w:tcPr>
          <w:p>
            <w:pPr>
              <w:jc w:val="right"/>
            </w:pPr>
            <w:r>
              <w:rPr>
                <w:rFonts w:ascii="宋体" w:hAnsi="宋体" w:eastAsia="宋体" w:cs="宋体"/>
                <w:b w:val="0"/>
                <w:i w:val="0"/>
                <w:color w:val="000000"/>
                <w:sz w:val="17"/>
              </w:rPr>
              <w:t>641.68</w:t>
            </w:r>
          </w:p>
        </w:tc>
        <w:tc>
          <w:tcPr>
            <w:tcW w:w="1478" w:type="dxa"/>
            <w:vAlign w:val="center"/>
          </w:tcPr>
          <w:p>
            <w:pPr>
              <w:jc w:val="right"/>
            </w:pPr>
            <w:r>
              <w:rPr>
                <w:rFonts w:ascii="宋体" w:hAnsi="宋体" w:eastAsia="宋体" w:cs="宋体"/>
                <w:b w:val="0"/>
                <w:i w:val="0"/>
                <w:color w:val="000000"/>
                <w:sz w:val="17"/>
              </w:rPr>
              <w:t>17.26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70.13</w:t>
            </w:r>
          </w:p>
        </w:tc>
        <w:tc>
          <w:tcPr>
            <w:tcW w:w="1440" w:type="dxa"/>
            <w:vAlign w:val="center"/>
          </w:tcPr>
          <w:p>
            <w:pPr>
              <w:jc w:val="right"/>
            </w:pPr>
            <w:r>
              <w:rPr>
                <w:rFonts w:ascii="宋体" w:hAnsi="宋体" w:eastAsia="宋体" w:cs="宋体"/>
                <w:b w:val="0"/>
                <w:i w:val="0"/>
                <w:color w:val="000000"/>
                <w:sz w:val="17"/>
              </w:rPr>
              <w:t>70.13</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36.90</w:t>
            </w:r>
          </w:p>
        </w:tc>
        <w:tc>
          <w:tcPr>
            <w:tcW w:w="1440" w:type="dxa"/>
            <w:vAlign w:val="center"/>
          </w:tcPr>
          <w:p>
            <w:pPr>
              <w:jc w:val="right"/>
            </w:pPr>
            <w:r>
              <w:rPr>
                <w:rFonts w:ascii="宋体" w:hAnsi="宋体" w:eastAsia="宋体" w:cs="宋体"/>
                <w:b w:val="0"/>
                <w:i w:val="0"/>
                <w:color w:val="000000"/>
                <w:sz w:val="17"/>
              </w:rPr>
              <w:t>36.90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441.61</w:t>
            </w:r>
          </w:p>
        </w:tc>
        <w:tc>
          <w:tcPr>
            <w:tcW w:w="1440" w:type="dxa"/>
            <w:vAlign w:val="center"/>
          </w:tcPr>
          <w:p>
            <w:pPr>
              <w:jc w:val="right"/>
            </w:pPr>
            <w:r>
              <w:rPr>
                <w:rFonts w:ascii="宋体" w:hAnsi="宋体" w:eastAsia="宋体" w:cs="宋体"/>
                <w:b w:val="0"/>
                <w:i w:val="0"/>
                <w:color w:val="000000"/>
                <w:sz w:val="17"/>
              </w:rPr>
              <w:t>441.61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5.22</w:t>
            </w:r>
          </w:p>
        </w:tc>
        <w:tc>
          <w:tcPr>
            <w:tcW w:w="1440" w:type="dxa"/>
            <w:vAlign w:val="center"/>
          </w:tcPr>
          <w:p>
            <w:pPr>
              <w:jc w:val="right"/>
            </w:pPr>
            <w:r>
              <w:rPr>
                <w:rFonts w:ascii="宋体" w:hAnsi="宋体" w:eastAsia="宋体" w:cs="宋体"/>
                <w:b w:val="0"/>
                <w:i w:val="0"/>
                <w:color w:val="000000"/>
                <w:sz w:val="17"/>
              </w:rPr>
              <w:t>5.22</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2.64</w:t>
            </w:r>
          </w:p>
        </w:tc>
        <w:tc>
          <w:tcPr>
            <w:tcW w:w="1440" w:type="dxa"/>
            <w:vAlign w:val="center"/>
          </w:tcPr>
          <w:p>
            <w:pPr>
              <w:jc w:val="right"/>
            </w:pPr>
            <w:r>
              <w:rPr>
                <w:rFonts w:ascii="宋体" w:hAnsi="宋体" w:eastAsia="宋体" w:cs="宋体"/>
                <w:b w:val="0"/>
                <w:i w:val="0"/>
                <w:color w:val="000000"/>
                <w:sz w:val="17"/>
              </w:rPr>
              <w:t>2.64</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31.80</w:t>
            </w:r>
          </w:p>
        </w:tc>
        <w:tc>
          <w:tcPr>
            <w:tcW w:w="1440" w:type="dxa"/>
            <w:vAlign w:val="center"/>
          </w:tcPr>
          <w:p>
            <w:pPr>
              <w:jc w:val="right"/>
            </w:pPr>
            <w:r>
              <w:rPr>
                <w:rFonts w:ascii="宋体" w:hAnsi="宋体" w:eastAsia="宋体" w:cs="宋体"/>
                <w:b w:val="0"/>
                <w:i w:val="0"/>
                <w:color w:val="000000"/>
                <w:sz w:val="17"/>
              </w:rPr>
              <w:t>31.80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30205</w:t>
            </w:r>
          </w:p>
        </w:tc>
        <w:tc>
          <w:tcPr>
            <w:tcW w:w="2400" w:type="dxa"/>
            <w:vAlign w:val="center"/>
          </w:tcPr>
          <w:p>
            <w:pPr>
              <w:jc w:val="left"/>
            </w:pPr>
            <w:r>
              <w:rPr>
                <w:rFonts w:ascii="宋体" w:hAnsi="宋体" w:eastAsia="宋体" w:cs="宋体"/>
                <w:b w:val="0"/>
                <w:i w:val="0"/>
                <w:color w:val="000000"/>
                <w:sz w:val="17"/>
              </w:rPr>
              <w:t>水费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5.35</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30201</w:t>
            </w:r>
          </w:p>
        </w:tc>
        <w:tc>
          <w:tcPr>
            <w:tcW w:w="2400" w:type="dxa"/>
            <w:vAlign w:val="center"/>
          </w:tcPr>
          <w:p>
            <w:pPr>
              <w:jc w:val="left"/>
            </w:pPr>
            <w:r>
              <w:rPr>
                <w:rFonts w:ascii="宋体" w:hAnsi="宋体" w:eastAsia="宋体" w:cs="宋体"/>
                <w:b w:val="0"/>
                <w:i w:val="0"/>
                <w:color w:val="000000"/>
                <w:sz w:val="17"/>
              </w:rPr>
              <w:t>办公费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4.00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30211</w:t>
            </w:r>
          </w:p>
        </w:tc>
        <w:tc>
          <w:tcPr>
            <w:tcW w:w="2400" w:type="dxa"/>
            <w:vAlign w:val="center"/>
          </w:tcPr>
          <w:p>
            <w:pPr>
              <w:jc w:val="left"/>
            </w:pPr>
            <w:r>
              <w:rPr>
                <w:rFonts w:ascii="宋体" w:hAnsi="宋体" w:eastAsia="宋体" w:cs="宋体"/>
                <w:b w:val="0"/>
                <w:i w:val="0"/>
                <w:color w:val="000000"/>
                <w:sz w:val="17"/>
              </w:rPr>
              <w:t>差旅费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0.50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6.91</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30217</w:t>
            </w:r>
          </w:p>
        </w:tc>
        <w:tc>
          <w:tcPr>
            <w:tcW w:w="2400" w:type="dxa"/>
            <w:vAlign w:val="center"/>
          </w:tcPr>
          <w:p>
            <w:pPr>
              <w:jc w:val="left"/>
            </w:pPr>
            <w:r>
              <w:rPr>
                <w:rFonts w:ascii="宋体" w:hAnsi="宋体" w:eastAsia="宋体" w:cs="宋体"/>
                <w:b w:val="0"/>
                <w:i w:val="0"/>
                <w:color w:val="000000"/>
                <w:sz w:val="17"/>
              </w:rPr>
              <w:t>公务接待费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0.50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53.38</w:t>
            </w:r>
          </w:p>
        </w:tc>
        <w:tc>
          <w:tcPr>
            <w:tcW w:w="1440" w:type="dxa"/>
            <w:vAlign w:val="center"/>
          </w:tcPr>
          <w:p>
            <w:pPr>
              <w:jc w:val="right"/>
            </w:pPr>
            <w:r>
              <w:rPr>
                <w:rFonts w:ascii="宋体" w:hAnsi="宋体" w:eastAsia="宋体" w:cs="宋体"/>
                <w:b w:val="0"/>
                <w:i w:val="0"/>
                <w:color w:val="000000"/>
                <w:sz w:val="17"/>
              </w:rPr>
              <w:t>53.38</w:t>
            </w: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部门：国有三门峡市陕州区甘山林场</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658.94</w:t>
            </w:r>
          </w:p>
        </w:tc>
        <w:tc>
          <w:tcPr>
            <w:tcW w:w="920" w:type="dxa"/>
            <w:vAlign w:val="center"/>
          </w:tcPr>
          <w:p>
            <w:pPr>
              <w:jc w:val="right"/>
            </w:pPr>
            <w:r>
              <w:rPr>
                <w:rFonts w:ascii="宋体" w:hAnsi="宋体" w:eastAsia="宋体" w:cs="宋体"/>
                <w:b w:val="0"/>
                <w:i w:val="0"/>
                <w:color w:val="000000"/>
                <w:sz w:val="11"/>
              </w:rPr>
              <w:t>658.94</w:t>
            </w:r>
          </w:p>
        </w:tc>
        <w:tc>
          <w:tcPr>
            <w:tcW w:w="920" w:type="dxa"/>
            <w:vAlign w:val="center"/>
          </w:tcPr>
          <w:p>
            <w:pPr>
              <w:jc w:val="right"/>
            </w:pPr>
            <w:r>
              <w:rPr>
                <w:rFonts w:ascii="宋体" w:hAnsi="宋体" w:eastAsia="宋体" w:cs="宋体"/>
                <w:b w:val="0"/>
                <w:i w:val="0"/>
                <w:color w:val="000000"/>
                <w:sz w:val="11"/>
              </w:rPr>
              <w:t>658.94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510</w:t>
            </w:r>
          </w:p>
        </w:tc>
        <w:tc>
          <w:tcPr>
            <w:tcW w:w="300" w:type="dxa"/>
            <w:vAlign w:val="center"/>
          </w:tcPr>
          <w:p/>
        </w:tc>
        <w:tc>
          <w:tcPr>
            <w:tcW w:w="920" w:type="dxa"/>
            <w:vAlign w:val="center"/>
          </w:tcPr>
          <w:p>
            <w:pPr>
              <w:jc w:val="left"/>
            </w:pPr>
            <w:r>
              <w:rPr>
                <w:rFonts w:ascii="宋体" w:hAnsi="宋体" w:eastAsia="宋体" w:cs="宋体"/>
                <w:b w:val="0"/>
                <w:i w:val="0"/>
                <w:color w:val="000000"/>
                <w:sz w:val="11"/>
              </w:rPr>
              <w:t>国有三门峡市陕州区甘山林场</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658.94</w:t>
            </w:r>
          </w:p>
        </w:tc>
        <w:tc>
          <w:tcPr>
            <w:tcW w:w="920" w:type="dxa"/>
            <w:vAlign w:val="center"/>
          </w:tcPr>
          <w:p>
            <w:pPr>
              <w:jc w:val="right"/>
            </w:pPr>
            <w:r>
              <w:rPr>
                <w:rFonts w:ascii="宋体" w:hAnsi="宋体" w:eastAsia="宋体" w:cs="宋体"/>
                <w:b w:val="0"/>
                <w:i w:val="0"/>
                <w:color w:val="000000"/>
                <w:sz w:val="11"/>
              </w:rPr>
              <w:t>658.94</w:t>
            </w:r>
          </w:p>
        </w:tc>
        <w:tc>
          <w:tcPr>
            <w:tcW w:w="920" w:type="dxa"/>
            <w:vAlign w:val="center"/>
          </w:tcPr>
          <w:p>
            <w:pPr>
              <w:jc w:val="right"/>
            </w:pPr>
            <w:r>
              <w:rPr>
                <w:rFonts w:ascii="宋体" w:hAnsi="宋体" w:eastAsia="宋体" w:cs="宋体"/>
                <w:b w:val="0"/>
                <w:i w:val="0"/>
                <w:color w:val="000000"/>
                <w:sz w:val="11"/>
              </w:rPr>
              <w:t>658.94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70.13</w:t>
            </w:r>
          </w:p>
        </w:tc>
        <w:tc>
          <w:tcPr>
            <w:tcW w:w="920" w:type="dxa"/>
            <w:vAlign w:val="center"/>
          </w:tcPr>
          <w:p>
            <w:pPr>
              <w:jc w:val="right"/>
            </w:pPr>
            <w:r>
              <w:rPr>
                <w:rFonts w:ascii="宋体" w:hAnsi="宋体" w:eastAsia="宋体" w:cs="宋体"/>
                <w:b w:val="0"/>
                <w:i w:val="0"/>
                <w:color w:val="000000"/>
                <w:sz w:val="11"/>
              </w:rPr>
              <w:t>70.13</w:t>
            </w:r>
          </w:p>
        </w:tc>
        <w:tc>
          <w:tcPr>
            <w:tcW w:w="920" w:type="dxa"/>
            <w:vAlign w:val="center"/>
          </w:tcPr>
          <w:p>
            <w:pPr>
              <w:jc w:val="right"/>
            </w:pPr>
            <w:r>
              <w:rPr>
                <w:rFonts w:ascii="宋体" w:hAnsi="宋体" w:eastAsia="宋体" w:cs="宋体"/>
                <w:b w:val="0"/>
                <w:i w:val="0"/>
                <w:color w:val="000000"/>
                <w:sz w:val="11"/>
              </w:rPr>
              <w:t>70.13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36.90</w:t>
            </w:r>
          </w:p>
        </w:tc>
        <w:tc>
          <w:tcPr>
            <w:tcW w:w="920" w:type="dxa"/>
            <w:vAlign w:val="center"/>
          </w:tcPr>
          <w:p>
            <w:pPr>
              <w:jc w:val="right"/>
            </w:pPr>
            <w:r>
              <w:rPr>
                <w:rFonts w:ascii="宋体" w:hAnsi="宋体" w:eastAsia="宋体" w:cs="宋体"/>
                <w:b w:val="0"/>
                <w:i w:val="0"/>
                <w:color w:val="000000"/>
                <w:sz w:val="11"/>
              </w:rPr>
              <w:t>36.90</w:t>
            </w:r>
          </w:p>
        </w:tc>
        <w:tc>
          <w:tcPr>
            <w:tcW w:w="920" w:type="dxa"/>
            <w:vAlign w:val="center"/>
          </w:tcPr>
          <w:p>
            <w:pPr>
              <w:jc w:val="right"/>
            </w:pPr>
            <w:r>
              <w:rPr>
                <w:rFonts w:ascii="宋体" w:hAnsi="宋体" w:eastAsia="宋体" w:cs="宋体"/>
                <w:b w:val="0"/>
                <w:i w:val="0"/>
                <w:color w:val="000000"/>
                <w:sz w:val="11"/>
              </w:rPr>
              <w:t>36.90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441.61</w:t>
            </w:r>
          </w:p>
        </w:tc>
        <w:tc>
          <w:tcPr>
            <w:tcW w:w="920" w:type="dxa"/>
            <w:vAlign w:val="center"/>
          </w:tcPr>
          <w:p>
            <w:pPr>
              <w:jc w:val="right"/>
            </w:pPr>
            <w:r>
              <w:rPr>
                <w:rFonts w:ascii="宋体" w:hAnsi="宋体" w:eastAsia="宋体" w:cs="宋体"/>
                <w:b w:val="0"/>
                <w:i w:val="0"/>
                <w:color w:val="000000"/>
                <w:sz w:val="11"/>
              </w:rPr>
              <w:t>441.61</w:t>
            </w:r>
          </w:p>
        </w:tc>
        <w:tc>
          <w:tcPr>
            <w:tcW w:w="920" w:type="dxa"/>
            <w:vAlign w:val="center"/>
          </w:tcPr>
          <w:p>
            <w:pPr>
              <w:jc w:val="right"/>
            </w:pPr>
            <w:r>
              <w:rPr>
                <w:rFonts w:ascii="宋体" w:hAnsi="宋体" w:eastAsia="宋体" w:cs="宋体"/>
                <w:b w:val="0"/>
                <w:i w:val="0"/>
                <w:color w:val="000000"/>
                <w:sz w:val="11"/>
              </w:rPr>
              <w:t>441.61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5.22</w:t>
            </w:r>
          </w:p>
        </w:tc>
        <w:tc>
          <w:tcPr>
            <w:tcW w:w="920" w:type="dxa"/>
            <w:vAlign w:val="center"/>
          </w:tcPr>
          <w:p>
            <w:pPr>
              <w:jc w:val="right"/>
            </w:pPr>
            <w:r>
              <w:rPr>
                <w:rFonts w:ascii="宋体" w:hAnsi="宋体" w:eastAsia="宋体" w:cs="宋体"/>
                <w:b w:val="0"/>
                <w:i w:val="0"/>
                <w:color w:val="000000"/>
                <w:sz w:val="11"/>
              </w:rPr>
              <w:t>5.22</w:t>
            </w:r>
          </w:p>
        </w:tc>
        <w:tc>
          <w:tcPr>
            <w:tcW w:w="920" w:type="dxa"/>
            <w:vAlign w:val="center"/>
          </w:tcPr>
          <w:p>
            <w:pPr>
              <w:jc w:val="right"/>
            </w:pPr>
            <w:r>
              <w:rPr>
                <w:rFonts w:ascii="宋体" w:hAnsi="宋体" w:eastAsia="宋体" w:cs="宋体"/>
                <w:b w:val="0"/>
                <w:i w:val="0"/>
                <w:color w:val="000000"/>
                <w:sz w:val="11"/>
              </w:rPr>
              <w:t>5.22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2.64</w:t>
            </w:r>
          </w:p>
        </w:tc>
        <w:tc>
          <w:tcPr>
            <w:tcW w:w="920" w:type="dxa"/>
            <w:vAlign w:val="center"/>
          </w:tcPr>
          <w:p>
            <w:pPr>
              <w:jc w:val="right"/>
            </w:pPr>
            <w:r>
              <w:rPr>
                <w:rFonts w:ascii="宋体" w:hAnsi="宋体" w:eastAsia="宋体" w:cs="宋体"/>
                <w:b w:val="0"/>
                <w:i w:val="0"/>
                <w:color w:val="000000"/>
                <w:sz w:val="11"/>
              </w:rPr>
              <w:t>2.64</w:t>
            </w:r>
          </w:p>
        </w:tc>
        <w:tc>
          <w:tcPr>
            <w:tcW w:w="920" w:type="dxa"/>
            <w:vAlign w:val="center"/>
          </w:tcPr>
          <w:p>
            <w:pPr>
              <w:jc w:val="right"/>
            </w:pPr>
            <w:r>
              <w:rPr>
                <w:rFonts w:ascii="宋体" w:hAnsi="宋体" w:eastAsia="宋体" w:cs="宋体"/>
                <w:b w:val="0"/>
                <w:i w:val="0"/>
                <w:color w:val="000000"/>
                <w:sz w:val="11"/>
              </w:rPr>
              <w:t>2.64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31.80</w:t>
            </w:r>
          </w:p>
        </w:tc>
        <w:tc>
          <w:tcPr>
            <w:tcW w:w="920" w:type="dxa"/>
            <w:vAlign w:val="center"/>
          </w:tcPr>
          <w:p>
            <w:pPr>
              <w:jc w:val="right"/>
            </w:pPr>
            <w:r>
              <w:rPr>
                <w:rFonts w:ascii="宋体" w:hAnsi="宋体" w:eastAsia="宋体" w:cs="宋体"/>
                <w:b w:val="0"/>
                <w:i w:val="0"/>
                <w:color w:val="000000"/>
                <w:sz w:val="11"/>
              </w:rPr>
              <w:t>31.80</w:t>
            </w:r>
          </w:p>
        </w:tc>
        <w:tc>
          <w:tcPr>
            <w:tcW w:w="920" w:type="dxa"/>
            <w:vAlign w:val="center"/>
          </w:tcPr>
          <w:p>
            <w:pPr>
              <w:jc w:val="right"/>
            </w:pPr>
            <w:r>
              <w:rPr>
                <w:rFonts w:ascii="宋体" w:hAnsi="宋体" w:eastAsia="宋体" w:cs="宋体"/>
                <w:b w:val="0"/>
                <w:i w:val="0"/>
                <w:color w:val="000000"/>
                <w:sz w:val="11"/>
              </w:rPr>
              <w:t>31.80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5.35</w:t>
            </w:r>
          </w:p>
        </w:tc>
        <w:tc>
          <w:tcPr>
            <w:tcW w:w="920" w:type="dxa"/>
            <w:vAlign w:val="center"/>
          </w:tcPr>
          <w:p>
            <w:pPr>
              <w:jc w:val="right"/>
            </w:pPr>
            <w:r>
              <w:rPr>
                <w:rFonts w:ascii="宋体" w:hAnsi="宋体" w:eastAsia="宋体" w:cs="宋体"/>
                <w:b w:val="0"/>
                <w:i w:val="0"/>
                <w:color w:val="000000"/>
                <w:sz w:val="11"/>
              </w:rPr>
              <w:t>5.35</w:t>
            </w:r>
          </w:p>
        </w:tc>
        <w:tc>
          <w:tcPr>
            <w:tcW w:w="920" w:type="dxa"/>
            <w:vAlign w:val="center"/>
          </w:tcPr>
          <w:p>
            <w:pPr>
              <w:jc w:val="right"/>
            </w:pPr>
            <w:r>
              <w:rPr>
                <w:rFonts w:ascii="宋体" w:hAnsi="宋体" w:eastAsia="宋体" w:cs="宋体"/>
                <w:b w:val="0"/>
                <w:i w:val="0"/>
                <w:color w:val="000000"/>
                <w:sz w:val="11"/>
              </w:rPr>
              <w:t>5.35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4.00</w:t>
            </w:r>
          </w:p>
        </w:tc>
        <w:tc>
          <w:tcPr>
            <w:tcW w:w="920" w:type="dxa"/>
            <w:vAlign w:val="center"/>
          </w:tcPr>
          <w:p>
            <w:pPr>
              <w:jc w:val="right"/>
            </w:pPr>
            <w:r>
              <w:rPr>
                <w:rFonts w:ascii="宋体" w:hAnsi="宋体" w:eastAsia="宋体" w:cs="宋体"/>
                <w:b w:val="0"/>
                <w:i w:val="0"/>
                <w:color w:val="000000"/>
                <w:sz w:val="11"/>
              </w:rPr>
              <w:t>4.00</w:t>
            </w:r>
          </w:p>
        </w:tc>
        <w:tc>
          <w:tcPr>
            <w:tcW w:w="920" w:type="dxa"/>
            <w:vAlign w:val="center"/>
          </w:tcPr>
          <w:p>
            <w:pPr>
              <w:jc w:val="right"/>
            </w:pPr>
            <w:r>
              <w:rPr>
                <w:rFonts w:ascii="宋体" w:hAnsi="宋体" w:eastAsia="宋体" w:cs="宋体"/>
                <w:b w:val="0"/>
                <w:i w:val="0"/>
                <w:color w:val="000000"/>
                <w:sz w:val="11"/>
              </w:rPr>
              <w:t>4.00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11</w:t>
            </w:r>
          </w:p>
        </w:tc>
        <w:tc>
          <w:tcPr>
            <w:tcW w:w="920" w:type="dxa"/>
            <w:vAlign w:val="center"/>
          </w:tcPr>
          <w:p>
            <w:pPr>
              <w:jc w:val="left"/>
            </w:pPr>
            <w:r>
              <w:rPr>
                <w:rFonts w:ascii="宋体" w:hAnsi="宋体" w:eastAsia="宋体" w:cs="宋体"/>
                <w:b w:val="0"/>
                <w:i w:val="0"/>
                <w:color w:val="000000"/>
                <w:sz w:val="11"/>
              </w:rPr>
              <w:t>差旅费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0.50</w:t>
            </w:r>
          </w:p>
        </w:tc>
        <w:tc>
          <w:tcPr>
            <w:tcW w:w="920" w:type="dxa"/>
            <w:vAlign w:val="center"/>
          </w:tcPr>
          <w:p>
            <w:pPr>
              <w:jc w:val="right"/>
            </w:pPr>
            <w:r>
              <w:rPr>
                <w:rFonts w:ascii="宋体" w:hAnsi="宋体" w:eastAsia="宋体" w:cs="宋体"/>
                <w:b w:val="0"/>
                <w:i w:val="0"/>
                <w:color w:val="000000"/>
                <w:sz w:val="11"/>
              </w:rPr>
              <w:t>0.50</w:t>
            </w:r>
          </w:p>
        </w:tc>
        <w:tc>
          <w:tcPr>
            <w:tcW w:w="920" w:type="dxa"/>
            <w:vAlign w:val="center"/>
          </w:tcPr>
          <w:p>
            <w:pPr>
              <w:jc w:val="right"/>
            </w:pPr>
            <w:r>
              <w:rPr>
                <w:rFonts w:ascii="宋体" w:hAnsi="宋体" w:eastAsia="宋体" w:cs="宋体"/>
                <w:b w:val="0"/>
                <w:i w:val="0"/>
                <w:color w:val="000000"/>
                <w:sz w:val="11"/>
              </w:rPr>
              <w:t>0.50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6.91</w:t>
            </w:r>
          </w:p>
        </w:tc>
        <w:tc>
          <w:tcPr>
            <w:tcW w:w="920" w:type="dxa"/>
            <w:vAlign w:val="center"/>
          </w:tcPr>
          <w:p>
            <w:pPr>
              <w:jc w:val="right"/>
            </w:pPr>
            <w:r>
              <w:rPr>
                <w:rFonts w:ascii="宋体" w:hAnsi="宋体" w:eastAsia="宋体" w:cs="宋体"/>
                <w:b w:val="0"/>
                <w:i w:val="0"/>
                <w:color w:val="000000"/>
                <w:sz w:val="11"/>
              </w:rPr>
              <w:t>6.91</w:t>
            </w:r>
          </w:p>
        </w:tc>
        <w:tc>
          <w:tcPr>
            <w:tcW w:w="920" w:type="dxa"/>
            <w:vAlign w:val="center"/>
          </w:tcPr>
          <w:p>
            <w:pPr>
              <w:jc w:val="right"/>
            </w:pPr>
            <w:r>
              <w:rPr>
                <w:rFonts w:ascii="宋体" w:hAnsi="宋体" w:eastAsia="宋体" w:cs="宋体"/>
                <w:b w:val="0"/>
                <w:i w:val="0"/>
                <w:color w:val="000000"/>
                <w:sz w:val="11"/>
              </w:rPr>
              <w:t>6.91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17</w:t>
            </w:r>
          </w:p>
        </w:tc>
        <w:tc>
          <w:tcPr>
            <w:tcW w:w="920" w:type="dxa"/>
            <w:vAlign w:val="center"/>
          </w:tcPr>
          <w:p>
            <w:pPr>
              <w:jc w:val="left"/>
            </w:pPr>
            <w:r>
              <w:rPr>
                <w:rFonts w:ascii="宋体" w:hAnsi="宋体" w:eastAsia="宋体" w:cs="宋体"/>
                <w:b w:val="0"/>
                <w:i w:val="0"/>
                <w:color w:val="000000"/>
                <w:sz w:val="11"/>
              </w:rPr>
              <w:t>公务接待费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0.50</w:t>
            </w:r>
          </w:p>
        </w:tc>
        <w:tc>
          <w:tcPr>
            <w:tcW w:w="920" w:type="dxa"/>
            <w:vAlign w:val="center"/>
          </w:tcPr>
          <w:p>
            <w:pPr>
              <w:jc w:val="right"/>
            </w:pPr>
            <w:r>
              <w:rPr>
                <w:rFonts w:ascii="宋体" w:hAnsi="宋体" w:eastAsia="宋体" w:cs="宋体"/>
                <w:b w:val="0"/>
                <w:i w:val="0"/>
                <w:color w:val="000000"/>
                <w:sz w:val="11"/>
              </w:rPr>
              <w:t>0.50</w:t>
            </w:r>
          </w:p>
        </w:tc>
        <w:tc>
          <w:tcPr>
            <w:tcW w:w="920" w:type="dxa"/>
            <w:vAlign w:val="center"/>
          </w:tcPr>
          <w:p>
            <w:pPr>
              <w:jc w:val="right"/>
            </w:pPr>
            <w:r>
              <w:rPr>
                <w:rFonts w:ascii="宋体" w:hAnsi="宋体" w:eastAsia="宋体" w:cs="宋体"/>
                <w:b w:val="0"/>
                <w:i w:val="0"/>
                <w:color w:val="000000"/>
                <w:sz w:val="11"/>
              </w:rPr>
              <w:t>0.50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53.38</w:t>
            </w:r>
          </w:p>
        </w:tc>
        <w:tc>
          <w:tcPr>
            <w:tcW w:w="920" w:type="dxa"/>
            <w:vAlign w:val="center"/>
          </w:tcPr>
          <w:p>
            <w:pPr>
              <w:jc w:val="right"/>
            </w:pPr>
            <w:r>
              <w:rPr>
                <w:rFonts w:ascii="宋体" w:hAnsi="宋体" w:eastAsia="宋体" w:cs="宋体"/>
                <w:b w:val="0"/>
                <w:i w:val="0"/>
                <w:color w:val="000000"/>
                <w:sz w:val="11"/>
              </w:rPr>
              <w:t>53.38</w:t>
            </w:r>
          </w:p>
        </w:tc>
        <w:tc>
          <w:tcPr>
            <w:tcW w:w="920" w:type="dxa"/>
            <w:vAlign w:val="center"/>
          </w:tcPr>
          <w:p>
            <w:pPr>
              <w:jc w:val="right"/>
            </w:pPr>
            <w:r>
              <w:rPr>
                <w:rFonts w:ascii="宋体" w:hAnsi="宋体" w:eastAsia="宋体" w:cs="宋体"/>
                <w:b w:val="0"/>
                <w:i w:val="0"/>
                <w:color w:val="000000"/>
                <w:sz w:val="11"/>
              </w:rPr>
              <w:t>53.38</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3.50</w:t>
            </w:r>
          </w:p>
        </w:tc>
        <w:tc>
          <w:tcPr>
            <w:tcW w:w="2320" w:type="dxa"/>
            <w:vAlign w:val="center"/>
          </w:tcPr>
          <w:p/>
        </w:tc>
        <w:tc>
          <w:tcPr>
            <w:tcW w:w="2320" w:type="dxa"/>
            <w:gridSpan w:val="2"/>
            <w:vAlign w:val="center"/>
          </w:tcPr>
          <w:p/>
        </w:tc>
        <w:tc>
          <w:tcPr>
            <w:tcW w:w="2320" w:type="dxa"/>
            <w:gridSpan w:val="2"/>
            <w:vAlign w:val="center"/>
          </w:tcPr>
          <w:p/>
        </w:tc>
        <w:tc>
          <w:tcPr>
            <w:tcW w:w="2320" w:type="dxa"/>
            <w:vAlign w:val="center"/>
          </w:tcPr>
          <w:p>
            <w:pPr>
              <w:jc w:val="right"/>
            </w:pPr>
            <w:r>
              <w:rPr>
                <w:rFonts w:ascii="宋体" w:hAnsi="宋体" w:eastAsia="宋体" w:cs="宋体"/>
                <w:b w:val="0"/>
                <w:i w:val="0"/>
                <w:color w:val="000000"/>
                <w:sz w:val="27"/>
              </w:rPr>
              <w:t>2.50</w:t>
            </w:r>
          </w:p>
        </w:tc>
        <w:tc>
          <w:tcPr>
            <w:tcW w:w="2358" w:type="dxa"/>
            <w:vAlign w:val="center"/>
          </w:tcPr>
          <w:p>
            <w:pPr>
              <w:jc w:val="right"/>
            </w:pPr>
            <w:r>
              <w:rPr>
                <w:rFonts w:ascii="宋体" w:hAnsi="宋体" w:eastAsia="宋体" w:cs="宋体"/>
                <w:b w:val="0"/>
                <w:i w:val="0"/>
                <w:color w:val="000000"/>
                <w:sz w:val="27"/>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部门：国有三门峡市陕州区甘山林场</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30205</w:t>
            </w:r>
          </w:p>
        </w:tc>
        <w:tc>
          <w:tcPr>
            <w:tcW w:w="3980" w:type="dxa"/>
            <w:gridSpan w:val="2"/>
            <w:vAlign w:val="center"/>
          </w:tcPr>
          <w:p>
            <w:pPr>
              <w:jc w:val="left"/>
            </w:pPr>
            <w:r>
              <w:rPr>
                <w:rFonts w:ascii="宋体" w:hAnsi="宋体" w:eastAsia="宋体" w:cs="宋体"/>
                <w:b w:val="0"/>
                <w:i w:val="0"/>
                <w:color w:val="000000"/>
                <w:sz w:val="28"/>
              </w:rPr>
              <w:t>水费</w:t>
            </w:r>
          </w:p>
        </w:tc>
        <w:tc>
          <w:tcPr>
            <w:tcW w:w="5997" w:type="dxa"/>
            <w:gridSpan w:val="3"/>
            <w:vAlign w:val="center"/>
          </w:tcPr>
          <w:p>
            <w:pPr>
              <w:jc w:val="left"/>
            </w:pPr>
            <w:r>
              <w:rPr>
                <w:rFonts w:ascii="宋体" w:hAnsi="宋体" w:eastAsia="宋体" w:cs="宋体"/>
                <w:b w:val="0"/>
                <w:i w:val="0"/>
                <w:color w:val="000000"/>
                <w:sz w:val="28"/>
              </w:rPr>
              <w:t>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30201</w:t>
            </w:r>
          </w:p>
        </w:tc>
        <w:tc>
          <w:tcPr>
            <w:tcW w:w="3980" w:type="dxa"/>
            <w:gridSpan w:val="2"/>
            <w:vAlign w:val="center"/>
          </w:tcPr>
          <w:p>
            <w:pPr>
              <w:jc w:val="left"/>
            </w:pPr>
            <w:r>
              <w:rPr>
                <w:rFonts w:ascii="宋体" w:hAnsi="宋体" w:eastAsia="宋体" w:cs="宋体"/>
                <w:b w:val="0"/>
                <w:i w:val="0"/>
                <w:color w:val="000000"/>
                <w:sz w:val="28"/>
              </w:rPr>
              <w:t>办公费</w:t>
            </w:r>
          </w:p>
        </w:tc>
        <w:tc>
          <w:tcPr>
            <w:tcW w:w="5997" w:type="dxa"/>
            <w:gridSpan w:val="3"/>
            <w:vAlign w:val="center"/>
          </w:tcPr>
          <w:p>
            <w:pPr>
              <w:jc w:val="left"/>
            </w:pPr>
            <w:r>
              <w:rPr>
                <w:rFonts w:ascii="宋体" w:hAnsi="宋体" w:eastAsia="宋体" w:cs="宋体"/>
                <w:b w:val="0"/>
                <w:i w:val="0"/>
                <w:color w:val="000000"/>
                <w:sz w:val="2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30211</w:t>
            </w:r>
          </w:p>
        </w:tc>
        <w:tc>
          <w:tcPr>
            <w:tcW w:w="3980" w:type="dxa"/>
            <w:gridSpan w:val="2"/>
            <w:vAlign w:val="center"/>
          </w:tcPr>
          <w:p>
            <w:pPr>
              <w:jc w:val="left"/>
            </w:pPr>
            <w:r>
              <w:rPr>
                <w:rFonts w:ascii="宋体" w:hAnsi="宋体" w:eastAsia="宋体" w:cs="宋体"/>
                <w:b w:val="0"/>
                <w:i w:val="0"/>
                <w:color w:val="000000"/>
                <w:sz w:val="28"/>
              </w:rPr>
              <w:t>差旅费</w:t>
            </w:r>
          </w:p>
        </w:tc>
        <w:tc>
          <w:tcPr>
            <w:tcW w:w="5997" w:type="dxa"/>
            <w:gridSpan w:val="3"/>
            <w:vAlign w:val="center"/>
          </w:tcPr>
          <w:p>
            <w:pPr>
              <w:jc w:val="left"/>
            </w:pPr>
            <w:r>
              <w:rPr>
                <w:rFonts w:ascii="宋体" w:hAnsi="宋体" w:eastAsia="宋体" w:cs="宋体"/>
                <w:b w:val="0"/>
                <w:i w:val="0"/>
                <w:color w:val="000000"/>
                <w:sz w:val="28"/>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30229</w:t>
            </w:r>
          </w:p>
        </w:tc>
        <w:tc>
          <w:tcPr>
            <w:tcW w:w="3980" w:type="dxa"/>
            <w:gridSpan w:val="2"/>
            <w:vAlign w:val="center"/>
          </w:tcPr>
          <w:p>
            <w:pPr>
              <w:jc w:val="left"/>
            </w:pPr>
            <w:r>
              <w:rPr>
                <w:rFonts w:ascii="宋体" w:hAnsi="宋体" w:eastAsia="宋体" w:cs="宋体"/>
                <w:b w:val="0"/>
                <w:i w:val="0"/>
                <w:color w:val="000000"/>
                <w:sz w:val="28"/>
              </w:rPr>
              <w:t>福利费</w:t>
            </w:r>
          </w:p>
        </w:tc>
        <w:tc>
          <w:tcPr>
            <w:tcW w:w="5997" w:type="dxa"/>
            <w:gridSpan w:val="3"/>
            <w:vAlign w:val="center"/>
          </w:tcPr>
          <w:p>
            <w:pPr>
              <w:jc w:val="left"/>
            </w:pPr>
            <w:r>
              <w:rPr>
                <w:rFonts w:ascii="宋体" w:hAnsi="宋体" w:eastAsia="宋体" w:cs="宋体"/>
                <w:b w:val="0"/>
                <w:i w:val="0"/>
                <w:color w:val="000000"/>
                <w:sz w:val="28"/>
              </w:rPr>
              <w:t>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30217</w:t>
            </w:r>
          </w:p>
        </w:tc>
        <w:tc>
          <w:tcPr>
            <w:tcW w:w="3980" w:type="dxa"/>
            <w:gridSpan w:val="2"/>
            <w:vAlign w:val="center"/>
          </w:tcPr>
          <w:p>
            <w:pPr>
              <w:jc w:val="left"/>
            </w:pPr>
            <w:r>
              <w:rPr>
                <w:rFonts w:ascii="宋体" w:hAnsi="宋体" w:eastAsia="宋体" w:cs="宋体"/>
                <w:b w:val="0"/>
                <w:i w:val="0"/>
                <w:color w:val="000000"/>
                <w:sz w:val="28"/>
              </w:rPr>
              <w:t>公务接待费</w:t>
            </w:r>
          </w:p>
        </w:tc>
        <w:tc>
          <w:tcPr>
            <w:tcW w:w="5997" w:type="dxa"/>
            <w:gridSpan w:val="3"/>
            <w:vAlign w:val="center"/>
          </w:tcPr>
          <w:p>
            <w:pPr>
              <w:jc w:val="left"/>
            </w:pPr>
            <w:r>
              <w:rPr>
                <w:rFonts w:ascii="宋体" w:hAnsi="宋体" w:eastAsia="宋体" w:cs="宋体"/>
                <w:b w:val="0"/>
                <w:i w:val="0"/>
                <w:color w:val="000000"/>
                <w:sz w:val="28"/>
              </w:rPr>
              <w:t>0.50</w:t>
            </w:r>
          </w:p>
        </w:tc>
      </w:tr>
    </w:tbl>
    <w:p>
      <w:pPr>
        <w:snapToGrid w:val="0"/>
        <w:spacing w:before="200" w:after="200" w:line="200" w:lineRule="auto"/>
      </w:pPr>
      <w:r>
        <w:rPr>
          <w:sz w:val="8"/>
        </w:rPr>
        <w:t xml:space="preserve"> </w:t>
      </w:r>
    </w:p>
    <w:p>
      <w:pPr>
        <w:rPr>
          <w:rFonts w:hint="eastAsia"/>
          <w:lang w:val="en-US" w:eastAsia="zh-CN"/>
        </w:rPr>
      </w:pPr>
    </w:p>
    <w:p>
      <w:pPr>
        <w:rPr>
          <w:rFonts w:hint="eastAsia"/>
          <w:lang w:val="en-US" w:eastAsia="zh-CN"/>
        </w:rPr>
        <w:sectPr>
          <w:footerReference r:id="rId5" w:type="default"/>
          <w:pgSz w:w="16837" w:h="11905" w:orient="landscape"/>
          <w:pgMar w:top="1800" w:right="1440" w:bottom="1800" w:left="1440" w:header="0" w:footer="1417" w:gutter="0"/>
          <w:cols w:space="720" w:num="1"/>
        </w:sectPr>
      </w:pPr>
    </w:p>
    <w:tbl>
      <w:tblPr>
        <w:tblW w:w="142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10"/>
        <w:gridCol w:w="2790"/>
        <w:gridCol w:w="4065"/>
        <w:gridCol w:w="2265"/>
        <w:gridCol w:w="2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4254"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4"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bdr w:val="none" w:color="auto" w:sz="0" w:space="0"/>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部门名称：国有三门峡市陕州区甘山林场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年度履职目标</w:t>
            </w:r>
          </w:p>
        </w:tc>
        <w:tc>
          <w:tcPr>
            <w:tcW w:w="1134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实施森林抚育、低质低效林改造改培、补植造林等，大力开展生态林建设，做好森林防火工作，确保全年不发生火灾。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年度主要任务</w:t>
            </w:r>
          </w:p>
        </w:tc>
        <w:tc>
          <w:tcPr>
            <w:tcW w:w="6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任务名称</w:t>
            </w:r>
          </w:p>
        </w:tc>
        <w:tc>
          <w:tcPr>
            <w:tcW w:w="44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实施森林抚育、低质低效林改造改培，大力开展生态林建设，做好森林防火工作，确保全年不发生火灾。</w:t>
            </w:r>
          </w:p>
        </w:tc>
        <w:tc>
          <w:tcPr>
            <w:tcW w:w="44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实施森林抚育、低质低效林改造改培、补植造林等，大力开展生态林建设，做好森林防火工作，确保全年不发生火灾。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预算情况  </w:t>
            </w:r>
          </w:p>
        </w:tc>
        <w:tc>
          <w:tcPr>
            <w:tcW w:w="6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部门预算总额（万元）</w:t>
            </w:r>
          </w:p>
        </w:tc>
        <w:tc>
          <w:tcPr>
            <w:tcW w:w="44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658.94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1、资金来源：</w:t>
            </w:r>
          </w:p>
        </w:tc>
        <w:tc>
          <w:tcPr>
            <w:tcW w:w="406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（1）政府预算资金</w:t>
            </w:r>
          </w:p>
        </w:tc>
        <w:tc>
          <w:tcPr>
            <w:tcW w:w="44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658.94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18"/>
                <w:szCs w:val="18"/>
                <w:u w:val="none"/>
              </w:rPr>
            </w:pPr>
          </w:p>
        </w:tc>
        <w:tc>
          <w:tcPr>
            <w:tcW w:w="406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（2）财政专户管理资金</w:t>
            </w:r>
          </w:p>
        </w:tc>
        <w:tc>
          <w:tcPr>
            <w:tcW w:w="448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18"/>
                <w:szCs w:val="18"/>
                <w:u w:val="none"/>
              </w:rPr>
            </w:pPr>
          </w:p>
        </w:tc>
        <w:tc>
          <w:tcPr>
            <w:tcW w:w="406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（3）单位资金</w:t>
            </w:r>
          </w:p>
        </w:tc>
        <w:tc>
          <w:tcPr>
            <w:tcW w:w="448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2、资金结构：</w:t>
            </w:r>
          </w:p>
        </w:tc>
        <w:tc>
          <w:tcPr>
            <w:tcW w:w="406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（1）基本支出</w:t>
            </w:r>
          </w:p>
        </w:tc>
        <w:tc>
          <w:tcPr>
            <w:tcW w:w="44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658.94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18"/>
                <w:szCs w:val="18"/>
                <w:u w:val="none"/>
              </w:rPr>
            </w:pPr>
          </w:p>
        </w:tc>
        <w:tc>
          <w:tcPr>
            <w:tcW w:w="406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（2）项目支出</w:t>
            </w:r>
          </w:p>
        </w:tc>
        <w:tc>
          <w:tcPr>
            <w:tcW w:w="448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一级指标</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二级指标</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投入管理指标  </w:t>
            </w:r>
          </w:p>
        </w:tc>
        <w:tc>
          <w:tcPr>
            <w:tcW w:w="2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工作目标管理  </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年度履职目标相关性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相关</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工作任务科学性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科学</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绩效指标合理性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合理</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预算和财务管理  </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预算编制完整性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完整</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专项资金细化率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预算调整率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结转结余率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“三公经费”控制率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政府采购执行率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≥85%</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决算真实性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真实</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资金使用合规性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合规</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管理制度健全性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健全</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预决算信息公开性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公开</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资产管理规范性</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规范</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绩效管理  </w:t>
            </w:r>
          </w:p>
        </w:tc>
        <w:tc>
          <w:tcPr>
            <w:tcW w:w="4065"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绩效目标编制完成率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绩效监控完成率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绩效自评完成率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部门绩效评价完成率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评价结果应用率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重点工作任务完成</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重点工作计划完成率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≥95%</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履职目标实现</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年度工作目标实现率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≥95%</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履职效益</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社会效益</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&gt;90%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满意度</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社会公众满意度</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w:t>
            </w:r>
          </w:p>
        </w:tc>
        <w:tc>
          <w:tcPr>
            <w:tcW w:w="22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19"/>
        <w:gridCol w:w="1079"/>
        <w:gridCol w:w="929"/>
        <w:gridCol w:w="1171"/>
        <w:gridCol w:w="1172"/>
        <w:gridCol w:w="840"/>
        <w:gridCol w:w="1095"/>
        <w:gridCol w:w="810"/>
        <w:gridCol w:w="990"/>
        <w:gridCol w:w="795"/>
        <w:gridCol w:w="1260"/>
        <w:gridCol w:w="990"/>
        <w:gridCol w:w="91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14494"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2024年单位预算项目绩效目标汇总表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494" w:type="dxa"/>
            <w:gridSpan w:val="14"/>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单位编码（项目编码）</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项目单位 （项目名称）</w:t>
            </w:r>
          </w:p>
        </w:tc>
        <w:tc>
          <w:tcPr>
            <w:tcW w:w="4114"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项目金额（万元）</w:t>
            </w:r>
          </w:p>
        </w:tc>
        <w:tc>
          <w:tcPr>
            <w:tcW w:w="798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14"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成本指标  </w:t>
            </w:r>
          </w:p>
        </w:tc>
        <w:tc>
          <w:tcPr>
            <w:tcW w:w="17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20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资金总额</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政府预算资金</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单位资金</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Mb4F4CAgAACwQAAA4AAABkcnMvZTJvRG9jLnhtbK1TwY7TMBC9I/EP&#10;lu80bYV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l69nnDlhqeXnb1/P33+e&#10;f3xhs2RQ50NJefd+i+MuEExq+wZt+pIO1mdTT1dTVR+ZpOBsMV8spuS3pLPLhniKh989hvhOgWUJ&#10;VBypa9lMcbwNcUi9pKTbHGy0MRQXpXF/BIgzRYpU8VBjQrHf9WPhO6hPpBdhGITg5UbTnbcixK1A&#10;6jzVSW8j3tHSGOgqDiPirAX8/K94yqeG0ClnHU1SxR09HM7Me0eNSkN3AXgBuwtwB/sWaDTJeowm&#10;Q/pBOEl0FY+cHTzqfZurTUqDf3OIJD+7krQNgkbJNCPZ13Ge0xD+vs9ZD294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cxvgXgICAAAL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ZhZGYxMjZmMGY1YWI5ZDgzOTZmYTk2ZDE5ODkwZGEifQ=="/>
  </w:docVars>
  <w:rsids>
    <w:rsidRoot w:val="00000000"/>
    <w:rsid w:val="6E497726"/>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5</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2024-03-29T01:48:59Z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d371c-1c0e-414b-884e-1d448a1b0d46}">
  <ds:schemaRefs/>
</ds:datastoreItem>
</file>

<file path=customXml/itemProps3.xml><?xml version="1.0" encoding="utf-8"?>
<ds:datastoreItem xmlns:ds="http://schemas.openxmlformats.org/officeDocument/2006/customXml" ds:itemID="{54c072f5-81c8-498e-b47c-afd2b6ae7460}">
  <ds:schemaRefs/>
</ds:datastoreItem>
</file>

<file path=customXml/itemProps4.xml><?xml version="1.0" encoding="utf-8"?>
<ds:datastoreItem xmlns:ds="http://schemas.openxmlformats.org/officeDocument/2006/customXml" ds:itemID="{2521921f-c5fc-4ef9-990a-8e799782c10f}">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19</TotalTime>
  <ScaleCrop>false</ScaleCrop>
  <LinksUpToDate>false</LinksUpToDate>
  <CharactersWithSpaces>4294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Administrator</cp:lastModifiedBy>
  <cp:lastPrinted>2024-01-26T03:01:00Z</cp:lastPrinted>
  <dcterms:modified xsi:type="dcterms:W3CDTF">2024-03-29T11:36:15Z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2052-12.1.0.16250</vt:lpwstr>
  </property>
  <property fmtid="{D5CDD505-2E9C-101B-9397-08002B2CF9AE}" pid="5" name="ICV">
    <vt:lpwstr>9712378485094D548B23A4CA1FF024D5_13</vt:lpwstr>
  </property>
</Properties>
</file>