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三门峡市陕州区甘棠街道办事处2024年政府信息公开工作年度报告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根据《中华人民共和国政府信息公开条例》的规定，现公布陕州区甘棠街道办事处政府信息公开工作年度报告。本报告由总体情况、主动公开政府信息情况、收到和处理政府信息公开申请情况、政府信息公开行政复议和行政诉讼情况、存在问题及改进情况、其他需要报告的事项六部分组成。本年度报告中使用数据统计期限为2024年1月1日至12月31日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总体情况。2024年，甘棠街道坚持以习近平新时代中国特色社会主义思想为指导，全面贯彻党的二十大精神，深入落实习近平总书记视察江西重要讲话精神，按照中央、省、市、区政务公开工作的总体要求，深入推进政务公开，以公开促落实、强规范、补短板、优服务，不断提升政府工作透明度和政府公信力、加快法治政府和服务型政府建设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主动公开。街道一直以来依托陕州区政府信息公开平台，全面贯彻落实《中华人民共和国政府信息公开条例》等文件精神，规定应该公开、能够公开的事项，做到主动、及时、全面公开，围绕人民群众高度关注的内容，重点开设了工作动态、公告公示、职能简介、组织机构等相关栏目，并在今年更新重点栏目30条，确保了公开信息的及时性、准确性、有效性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（三）依申请公开。规范政府信息公开申请办理工作，主动公开受理机构及流程说明，依法保障公众的知情权。2024年共受理政府信息公开申请2件，行政复议1件，行政诉讼0件。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管理。街道根据上级部门公开要求，结合实际情况，完善政府信息发布制度，在相关信息发布前，由负责科室、分管领导审阅确认后，再由专职人员通过政务服务平台，按照相关规定予以推送；同时，建立健全相关制度，调整修订了政府信息公开申请登记、审核、办理、答复、归档工作制度以及政府信息公开保密审查制度等相关制度，真正做到以制度促进政务公开，以政务公开带动制度建设，保证街道政务公开工作顺利开展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政府信息公开平台建设。为充分发挥政府网站的第一平台作用，街道积极配合上级部门对基层政务公开领域的相关目录进行梳理，打造栏目更加清晰、页面更加美观、模块更加简洁的政务公开主平台。紧盯日常更新和问题整改，充分挖掘便企利民、回应关切、宣传推介功能，夯实政务公开工作“基本盘”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六）监督保障。街道一直以来围绕促进行政权力公开透明运行这个核心，把推行政务公开作为落实党风廉政建设、提高行政效能的一项重要工作来抓，列入重要议事日程。坚持主要负责同志亲自部署、亲自督导，分管同志具体负责，明确专人负责，相关部门协同配合，形成“权责统一、分工明确、部门联动”的工作格局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今年以来，在区委区政府正确领导和部门精心指导下，甘棠街道政府信息公开工作取得了明显成效，但还存在一些差距：一是政务公开平台建设管理有待加强；二是民生重点领域信息公开的精细度有待进一步深化。下一步，街道将深入优化政务公开服务。充分运用“互联网＋政务服务”，深入开展政务服务事项颗粒化及流程再造，努力实现政务服务事项“一网通办”、服务事项“一窗受理”、高频事项“最多跑一次”，积极拓展手机查询、掌上办理。有效运用政务公开手段，加大对惠民利民政策等信息的公开，及时公开便民服务事项目录清单，全面提供面向公众的办事服务信息，不断提高人民群众满意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1、收费情况。区政府按照《国务院办公厅关于印发〈政府信息公开信息处理费管理办法〉的通知》（国办函〔2020〕109号）规定的按件、按量收费标准。甘棠街道办事处2024年度未产生信息公开处理费。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2、政务新媒体。对政务新媒体进行排查，按照要求加强新媒体监督管理，街道在此方面不存在问题。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3、严格按照政务公开工作要点进行认真落实，应公开尽公开。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本报告中所列数据的统计时限为2024年1月1日起至2024年12月31日。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