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陕州区培育壮大家庭农场项目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流程图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643255</wp:posOffset>
                </wp:positionH>
                <wp:positionV relativeFrom="paragraph">
                  <wp:posOffset>342265</wp:posOffset>
                </wp:positionV>
                <wp:extent cx="4015740" cy="671830"/>
                <wp:effectExtent l="9525" t="9525" r="13335" b="2349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574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家庭农场提出申请，说明项目实施主要内容、投资预算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65pt;margin-top:26.95pt;height:52.9pt;width:316.2pt;z-index:251663360;mso-width-relative:page;mso-height-relative:page;" fillcolor="#FFFFFF" filled="t" stroked="t" coordsize="21600,21600" o:gfxdata="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6wiRLWAAAACgEAAA8A&#10;AAAAAAAAAQAgAAAAIgAAAGRycy9kb3ducmV2LnhtbFBLAQIUABQAAAAIAIdO4kCSgB+wGQIAAFME&#10;AAAOAAAAAAAAAAEAIAAAACUBAABkcnMvZTJvRG9jLnhtbFBLBQYAAAAABgAGAFkBAACwBQAAAAA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家庭农场提出申请，说明项目实施主要内容、投资预算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tabs>
          <w:tab w:val="left" w:pos="5970"/>
        </w:tabs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142875</wp:posOffset>
                </wp:positionV>
                <wp:extent cx="76200" cy="192405"/>
                <wp:effectExtent l="6985" t="0" r="12065" b="17145"/>
                <wp:wrapNone/>
                <wp:docPr id="15" name="下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44166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2.5pt;margin-top:11.25pt;height:15.15pt;width:6pt;z-index:251664384;mso-width-relative:page;mso-height-relative:page;" fillcolor="#000000" filled="t" stroked="t" coordsize="21600,21600" o:gfxdata="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NmVp/YAAAACQEAAA8AAAAAAAAAAQAgAAAAIgAAAGRycy9kb3ducmV2LnhtbFBLAQIUABQAAAAI&#10;AIdO4kCDNjZJJgIAAH8EAAAOAAAAAAAAAAEAIAAAACcBAABkcnMvZTJvRG9jLnhtbFBLBQYAAAAA&#10;BgAGAFkBAAC/BQAAAAA=&#10;" adj="926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635635</wp:posOffset>
                </wp:positionH>
                <wp:positionV relativeFrom="paragraph">
                  <wp:posOffset>180975</wp:posOffset>
                </wp:positionV>
                <wp:extent cx="4019550" cy="715645"/>
                <wp:effectExtent l="9525" t="9525" r="9525" b="177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0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_GB2312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区农业农村局对申报材料进行初审，结合申报主体的生产经营情况及设施现状进行评估，确定申报主体项目建设内容</w:t>
                            </w:r>
                            <w:r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05pt;margin-top:14.25pt;height:56.35pt;width:316.5pt;z-index:251659264;mso-width-relative:page;mso-height-relative:page;" fillcolor="#FFFFFF" filled="t" stroked="t" coordsize="21600,21600" o:gfxdata="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p6YstUAAAAKAQAADwAAAAAAAAABACAAAAAiAAAA&#10;ZHJzL2Rvd25yZXYueG1sUEsBAhQAFAAAAAgAh07iQMSaPlUKAgAANwQAAA4AAAAAAAAAAQAgAAAA&#10;JAEAAGRycy9lMm9Eb2MueG1sUEsFBgAAAAAGAAYAWQEAAKA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_GB2312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区农业农村局对申报材料进行初审，结合申报主体的生产经营情况及设施现状进行评估，确定申报主体项目建设内容</w:t>
                      </w:r>
                      <w:r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29845</wp:posOffset>
                </wp:positionV>
                <wp:extent cx="76200" cy="192405"/>
                <wp:effectExtent l="6985" t="0" r="12065" b="17145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9.95pt;margin-top:2.35pt;height:15.15pt;width:6pt;z-index:251665408;mso-width-relative:page;mso-height-relative:page;" fillcolor="#000000" filled="t" stroked="t" coordsize="21600,21600" o:gfxdata="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BIiPDXAAAACAEAAA8AAAAAAAAAAQAgAAAAIgAAAGRycy9kb3ducmV2LnhtbFBLAQIUABQAAAAI&#10;AIdO4kDZce22JwIAAH8EAAAOAAAAAAAAAAEAIAAAACYBAABkcnMvZTJvRG9jLnhtbFBLBQYAAAAA&#10;BgAGAFkBAAC/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  <w:r>
        <w:rPr>
          <w:rFonts w:hint="eastAsia" w:asciiTheme="minorEastAsia" w:hAnsiTheme="minor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125730</wp:posOffset>
                </wp:positionV>
                <wp:extent cx="4048125" cy="784225"/>
                <wp:effectExtent l="6350" t="6350" r="22225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78422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上报</w:t>
                            </w:r>
                            <w:r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全国家庭农场名录系统。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15pt;margin-top:9.9pt;height:61.75pt;width:318.75pt;z-index:251662336;mso-width-relative:page;mso-height-relative:page;" fillcolor="#FFFFFF [3201]" filled="t" stroked="t" coordsize="21600,21600" o:gfxdata="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Ye6ofZAAAACQEA&#10;AA8AAAAAAAAAAQAgAAAAIgAAAGRycy9kb3ducmV2LnhtbFBLAQIUABQAAAAIAIdO4kAhW/LdGQIA&#10;AE8EAAAOAAAAAAAAAAEAIAAAACgBAABkcnMvZTJvRG9jLnhtbFBLBQYAAAAABgAGAFkBAACzBQ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上报</w:t>
                      </w:r>
                      <w:r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全国家庭农场名录系统。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  <w:r>
        <w:tab/>
      </w: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12700</wp:posOffset>
                </wp:positionV>
                <wp:extent cx="76200" cy="192405"/>
                <wp:effectExtent l="6985" t="0" r="12065" b="17145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.45pt;margin-top:1pt;height:15.15pt;width:6pt;z-index:251666432;mso-width-relative:page;mso-height-relative:page;" fillcolor="#000000" filled="t" stroked="t" coordsize="21600,21600" o:gfxdata="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8DXjXXAAAACAEAAA8AAAAAAAAAAQAgAAAAIgAAAGRycy9kb3ducmV2LnhtbFBLAQIUABQAAAAI&#10;AIdO4kC9U3NMJwIAAH8EAAAOAAAAAAAAAAEAIAAAACYBAABkcnMvZTJvRG9jLnhtbFBLBQYAAAAA&#10;BgAGAFkBAAC/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96520</wp:posOffset>
                </wp:positionV>
                <wp:extent cx="4055110" cy="693420"/>
                <wp:effectExtent l="6350" t="6350" r="15240" b="2413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5110" cy="69342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评审</w:t>
                            </w:r>
                            <w:r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通过后，由家庭农场自主进行项目建设，建设完成后，家庭农场聘请第三方机构评估审计</w:t>
                            </w:r>
                            <w:r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75pt;margin-top:7.6pt;height:54.6pt;width:319.3pt;z-index:251660288;mso-width-relative:page;mso-height-relative:page;" fillcolor="#FFFFFF [3201]" filled="t" stroked="t" coordsize="21600,21600" o:gfxdata="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HXxnCNsA&#10;AAAJAQAADwAAAAAAAAABACAAAAAiAAAAZHJzL2Rvd25yZXYueG1sUEsBAhQAFAAAAAgAh07iQH5N&#10;ic0cAgAATwQAAA4AAAAAAAAAAQAgAAAAKgEAAGRycy9lMm9Eb2MueG1sUEsFBgAAAAAGAAYAWQEA&#10;ALg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评审</w:t>
                      </w:r>
                      <w:r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通过后，由家庭农场自主进行项目建设，建设完成后，家庭农场聘请第三方机构评估审计</w:t>
                      </w:r>
                      <w:r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asciiTheme="minorEastAsia" w:hAnsiTheme="minorEastAsia"/>
        </w:rPr>
      </w:pP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106680</wp:posOffset>
                </wp:positionV>
                <wp:extent cx="76200" cy="192405"/>
                <wp:effectExtent l="6985" t="0" r="12065" b="1714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6.2pt;margin-top:8.4pt;height:15.15pt;width:6pt;z-index:251667456;mso-width-relative:page;mso-height-relative:page;" fillcolor="#000000" filled="t" stroked="t" coordsize="21600,21600" o:gfxdata="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v&#10;Cq5Z1wAAAAkBAAAPAAAAAAAAAAEAIAAAACIAAABkcnMvZG93bnJldi54bWxQSwECFAAUAAAACACH&#10;TuJA7dSVGSUCAAB9BAAADgAAAAAAAAABACAAAAAmAQAAZHJzL2Uyb0RvYy54bWxQSwUGAAAAAAYA&#10;BgBZAQAAvQUAAAAA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579755</wp:posOffset>
                </wp:positionH>
                <wp:positionV relativeFrom="paragraph">
                  <wp:posOffset>191135</wp:posOffset>
                </wp:positionV>
                <wp:extent cx="4068445" cy="619125"/>
                <wp:effectExtent l="9525" t="9525" r="17780" b="1905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844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Autospacing="0" w:afterAutospacing="0" w:line="600" w:lineRule="exact"/>
                              <w:ind w:firstLine="480" w:firstLineChars="200"/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按</w:t>
                            </w:r>
                            <w:r>
                              <w:rPr>
                                <w:rFonts w:hint="eastAsia" w:ascii="仿宋_GB2312" w:hAnsi="仿宋" w:eastAsia="仿宋_GB2312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审计结果确定奖补金额，报财政实施。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65pt;margin-top:15.05pt;height:48.75pt;width:320.35pt;z-index:251661312;mso-width-relative:page;mso-height-relative:page;" fillcolor="#FFFFFF" filled="t" stroked="t" coordsize="21600,21600" o:gfxdata="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rrgP9YAAAAJAQAADwAAAAAAAAABACAAAAAi&#10;AAAAZHJzL2Rvd25yZXYueG1sUEsBAhQAFAAAAAgAh07iQGiXFjAMAgAAOQQAAA4AAAAAAAAAAQAg&#10;AAAAJQEAAGRycy9lMm9Eb2MueG1sUEsFBgAAAAAGAAYAWQEAAKM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Autospacing="0" w:afterAutospacing="0" w:line="600" w:lineRule="exact"/>
                        <w:ind w:firstLine="480" w:firstLineChars="200"/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按</w:t>
                      </w:r>
                      <w:r>
                        <w:rPr>
                          <w:rFonts w:hint="eastAsia" w:ascii="仿宋_GB2312" w:hAnsi="仿宋" w:eastAsia="仿宋_GB2312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审计结果确定奖补金额，报财政实施。</w:t>
                      </w: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szCs w:val="24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850"/>
        </w:tabs>
        <w:rPr>
          <w:rFonts w:hint="eastAsia"/>
        </w:rPr>
      </w:pPr>
      <w:r>
        <w:tab/>
      </w: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</w:rPr>
      </w:pPr>
      <w:bookmarkStart w:id="0" w:name="_GoBack"/>
      <w:bookmarkEnd w:id="0"/>
    </w:p>
    <w:p/>
    <w:p/>
    <w:p/>
    <w:p>
      <w:pPr>
        <w:rPr>
          <w:sz w:val="21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center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yMDY1MGU2MzU5ZDM4YmY1MzU2NGI2YjRhODE3M2MifQ=="/>
  </w:docVars>
  <w:rsids>
    <w:rsidRoot w:val="45AF6F0B"/>
    <w:rsid w:val="014B2A2F"/>
    <w:rsid w:val="03B2691F"/>
    <w:rsid w:val="0E3579AB"/>
    <w:rsid w:val="14645C5F"/>
    <w:rsid w:val="15242FA5"/>
    <w:rsid w:val="20581765"/>
    <w:rsid w:val="22CF2340"/>
    <w:rsid w:val="32E832F5"/>
    <w:rsid w:val="34A3224D"/>
    <w:rsid w:val="35386173"/>
    <w:rsid w:val="3F754323"/>
    <w:rsid w:val="45AF6F0B"/>
    <w:rsid w:val="7BFD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3</TotalTime>
  <ScaleCrop>false</ScaleCrop>
  <LinksUpToDate>false</LinksUpToDate>
  <CharactersWithSpaces>11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2024-11-26T07:25:00Z</dcterms:created>
  <dc:creator>碧水蓝天</dc:creator>
  <cp:lastModifiedBy>碧水蓝天</cp:lastModifiedBy>
  <cp:lastPrinted>2024-12-04T00:20:58Z</cp:lastPrinted>
  <dcterms:modified xsi:type="dcterms:W3CDTF">2024-12-04T00:25:12Z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354628C341FC4C04A4574434E1443666</vt:lpwstr>
  </property>
</Properties>
</file>