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cs="仿宋"/>
          <w:sz w:val="32"/>
          <w:szCs w:val="32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采购询价回执</w:t>
      </w:r>
    </w:p>
    <w:tbl>
      <w:tblPr>
        <w:tblStyle w:val="7"/>
        <w:tblpPr w:leftFromText="180" w:rightFromText="180" w:vertAnchor="text" w:horzAnchor="margin" w:tblpY="253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594"/>
        <w:gridCol w:w="2346"/>
        <w:gridCol w:w="1717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报价单位基本信息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名称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法人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联系人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联系电话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经营范围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宋体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报价情况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" w:hAnsi="仿宋" w:cs="仿宋"/>
                <w:sz w:val="32"/>
                <w:szCs w:val="32"/>
              </w:rPr>
              <w:t>名称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报价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（万元）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hAnsi="仿宋" w:cs="仿宋"/>
                <w:sz w:val="32"/>
                <w:szCs w:val="32"/>
                <w:lang w:val="en-US" w:eastAsia="zh-CN"/>
              </w:rPr>
              <w:t>举办中国农民丰收节活动</w:t>
            </w:r>
            <w:r>
              <w:rPr>
                <w:rFonts w:hint="eastAsia" w:ascii="仿宋" w:hAnsi="仿宋" w:eastAsia="方正仿宋_GBK" w:cs="仿宋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hAnsi="仿宋" w:cs="仿宋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164" w:type="dxa"/>
            <w:gridSpan w:val="5"/>
            <w:noWrap w:val="0"/>
            <w:vAlign w:val="top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</w:rPr>
              <w:t>总报价大写（人民币）：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164" w:type="dxa"/>
            <w:gridSpan w:val="5"/>
            <w:noWrap w:val="0"/>
            <w:vAlign w:val="top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报价说明：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仿宋" w:hAnsi="仿宋" w:eastAsia="仿宋_GB2312" w:cs="仿宋"/>
        </w:rPr>
      </w:pPr>
      <w:r>
        <w:rPr>
          <w:rFonts w:hint="eastAsia" w:ascii="仿宋" w:hAnsi="仿宋" w:cs="仿宋"/>
          <w:sz w:val="24"/>
        </w:rPr>
        <w:t>注：本报价是报价人在询价范围内从事本活动的所有费用，本费用一次性包干，任何情况下审查费均不予调整。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line="580" w:lineRule="exact"/>
        <w:ind w:firstLine="640" w:firstLineChars="200"/>
        <w:jc w:val="both"/>
        <w:textAlignment w:val="auto"/>
        <w:rPr>
          <w:rFonts w:hint="eastAsia" w:ascii="仿宋" w:hAnsi="仿宋" w:eastAsia="方正仿宋_GBK" w:cs="仿宋"/>
          <w:sz w:val="32"/>
          <w:szCs w:val="32"/>
        </w:rPr>
      </w:pPr>
      <w:r>
        <w:rPr>
          <w:rFonts w:hint="eastAsia" w:ascii="仿宋" w:hAnsi="仿宋" w:eastAsia="方正仿宋_GBK" w:cs="仿宋"/>
          <w:bCs/>
          <w:sz w:val="32"/>
          <w:szCs w:val="32"/>
        </w:rPr>
        <w:t>报价单位</w:t>
      </w:r>
      <w:r>
        <w:rPr>
          <w:rFonts w:hint="eastAsia" w:ascii="仿宋" w:hAnsi="仿宋" w:eastAsia="方正仿宋_GBK" w:cs="仿宋"/>
          <w:sz w:val="32"/>
          <w:szCs w:val="32"/>
        </w:rPr>
        <w:t xml:space="preserve">（盖章）：    </w:t>
      </w:r>
      <w:r>
        <w:rPr>
          <w:rFonts w:hint="eastAsia" w:hAnsi="仿宋" w:eastAsia="方正仿宋_GBK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方正仿宋_GBK" w:cs="仿宋"/>
          <w:sz w:val="32"/>
          <w:szCs w:val="32"/>
        </w:rPr>
        <w:t xml:space="preserve">  法定代表人（签字）：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Lines="50" w:line="580" w:lineRule="exact"/>
        <w:ind w:firstLine="640" w:firstLineChars="200"/>
        <w:jc w:val="both"/>
        <w:textAlignment w:val="auto"/>
        <w:rPr>
          <w:rFonts w:hint="eastAsia" w:ascii="仿宋" w:hAnsi="仿宋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方正仿宋_GBK" w:cs="仿宋"/>
          <w:sz w:val="32"/>
          <w:szCs w:val="32"/>
        </w:rPr>
        <w:t xml:space="preserve">联系电话：                 </w:t>
      </w:r>
      <w:r>
        <w:rPr>
          <w:rFonts w:hint="eastAsia" w:hAnsi="仿宋" w:eastAsia="方正仿宋_GBK" w:cs="仿宋"/>
          <w:sz w:val="32"/>
          <w:szCs w:val="32"/>
          <w:lang w:val="en-US" w:eastAsia="zh-CN"/>
        </w:rPr>
        <w:t>日    期</w:t>
      </w:r>
      <w:r>
        <w:rPr>
          <w:rFonts w:hint="eastAsia" w:ascii="仿宋" w:hAnsi="仿宋" w:eastAsia="方正仿宋_GBK" w:cs="仿宋"/>
          <w:sz w:val="32"/>
          <w:szCs w:val="32"/>
        </w:rPr>
        <w:t>：</w:t>
      </w:r>
    </w:p>
    <w:p/>
    <w:sectPr>
      <w:footerReference r:id="rId3" w:type="default"/>
      <w:pgSz w:w="11900" w:h="16838"/>
      <w:pgMar w:top="2041" w:right="1587" w:bottom="1701" w:left="1587" w:header="850" w:footer="1587" w:gutter="0"/>
      <w:pgNumType w:fmt="decimal"/>
      <w:cols w:space="720" w:num="1"/>
      <w:titlePg/>
      <w:docGrid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D1FCD"/>
    <w:rsid w:val="029A278F"/>
    <w:rsid w:val="17116B04"/>
    <w:rsid w:val="27716390"/>
    <w:rsid w:val="31D04D82"/>
    <w:rsid w:val="338E1A74"/>
    <w:rsid w:val="36F430C7"/>
    <w:rsid w:val="48B20546"/>
    <w:rsid w:val="62E25463"/>
    <w:rsid w:val="632D1FCD"/>
    <w:rsid w:val="65142B26"/>
    <w:rsid w:val="6A79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宋体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90" w:lineRule="exact"/>
      <w:ind w:firstLine="480" w:firstLineChars="200"/>
    </w:pPr>
    <w:rPr>
      <w:rFonts w:eastAsia="方正仿宋简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仿宋_GB2312" w:cs="Times New Roman"/>
      <w:sz w:val="18"/>
      <w:szCs w:val="32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2023-09-01T07:46:00Z</dcterms:created>
  <dc:creator>种植业管理股</dc:creator>
  <cp:lastModifiedBy>Administrator</cp:lastModifiedBy>
  <dcterms:modified xsi:type="dcterms:W3CDTF">2024-01-10T06:59:54Z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CCD855A78CC34FC9BBCD679F01583F88</vt:lpwstr>
  </property>
</Properties>
</file>