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  <w:lang w:eastAsia="zh-CN"/>
        </w:rPr>
        <w:t>三陕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</w:rPr>
        <w:t>水许准字〔2023〕第号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  <w:lang w:val="en-US" w:eastAsia="zh-CN"/>
        </w:rPr>
        <w:t>22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  <w:lang w:eastAsia="zh-CN"/>
        </w:rPr>
        <w:t>对</w:t>
      </w:r>
      <w:r>
        <w:rPr>
          <w:rFonts w:ascii="微软雅黑" w:hAnsi="微软雅黑" w:eastAsia="微软雅黑" w:cs="微软雅黑"/>
          <w:i w:val="0"/>
          <w:iCs w:val="0"/>
          <w:caps w:val="0"/>
          <w:color w:val="123456"/>
          <w:spacing w:val="0"/>
          <w:sz w:val="21"/>
          <w:szCs w:val="21"/>
          <w:shd w:val="clear" w:fill="FFFFFF"/>
        </w:rPr>
        <w:t>三门峡高阳山温泉度假区开发有限公司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F5D99"/>
          <w:spacing w:val="24"/>
          <w:sz w:val="31"/>
          <w:szCs w:val="31"/>
          <w:shd w:val="clear" w:fill="FFFFFF"/>
          <w:lang w:eastAsia="zh-CN"/>
        </w:rPr>
        <w:t>取水许可的审批</w:t>
      </w:r>
    </w:p>
    <w:tbl>
      <w:tblPr>
        <w:tblStyle w:val="2"/>
        <w:tblW w:w="9638" w:type="dxa"/>
        <w:jc w:val="center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行政许可决定文书名称：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三门峡市陕州区水利局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准予水行政许可决定书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行政许可决定文书号：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三陕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水许字〔2023〕第22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许可类别：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行政相对人名称：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23456"/>
                <w:spacing w:val="0"/>
                <w:sz w:val="21"/>
                <w:szCs w:val="21"/>
                <w:shd w:val="clear" w:fill="FFFFFF"/>
              </w:rPr>
              <w:t>三门峡高阳山温泉度假区开发有限公司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行政相对人类别：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行政许可人代码_1(统一社会信用代码)：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23456"/>
                <w:spacing w:val="0"/>
                <w:sz w:val="21"/>
                <w:szCs w:val="21"/>
                <w:shd w:val="clear" w:fill="FFFFFF"/>
              </w:rPr>
              <w:t>91411222576321990C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行政相对人代码_2 (工商注册号)：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行政相对人代码_3(组织机构代码)：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行政许可人代码_4(税务登记号)：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行政许可人代码_5(事业单位证书号)：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行政许可人代码_6(社会组织登记证号)：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法定代表人姓名：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23456"/>
                <w:spacing w:val="0"/>
                <w:sz w:val="21"/>
                <w:szCs w:val="21"/>
                <w:shd w:val="clear" w:fill="FFFFFF"/>
              </w:rPr>
              <w:t>王俊荣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法定代表人证件类型：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法定代表人证件号码：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证件类型：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证件号码：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许可证书名称：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许可编号：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数据来源单位：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三门峡市陕州区水利局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数据来源单位统一社会信用代码：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 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11411222MB0Q66900D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许可决定日期：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2023-07-06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有效期自：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2023-07-06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有效期至：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2028-07-05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许可机关统一社会信用代码：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 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11411222MB0Q66900D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许可机关：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三门峡市陕州区水利局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当前状态：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数据更新时间：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2023-08-30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许可内容：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取水许可新办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2Q4YmJkMDE1OTgwNTk0NmZhYzhkMjgwYTI3NzYifQ=="/>
  </w:docVars>
  <w:rsids>
    <w:rsidRoot w:val="11050A1F"/>
    <w:rsid w:val="0B6902FF"/>
    <w:rsid w:val="0F712AC1"/>
    <w:rsid w:val="11050A1F"/>
    <w:rsid w:val="2F703325"/>
    <w:rsid w:val="329D070B"/>
    <w:rsid w:val="37425D25"/>
    <w:rsid w:val="39E100FE"/>
    <w:rsid w:val="3D616F87"/>
    <w:rsid w:val="439D67BD"/>
    <w:rsid w:val="45980FC4"/>
    <w:rsid w:val="640C6AEC"/>
    <w:rsid w:val="72717A9C"/>
    <w:rsid w:val="77F249CE"/>
    <w:rsid w:val="781448C7"/>
    <w:rsid w:val="7A6C55BE"/>
    <w:rsid w:val="7A6D236D"/>
    <w:rsid w:val="7B6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548</Characters>
  <Lines>0</Lines>
  <Paragraphs>0</Paragraphs>
  <TotalTime>20</TotalTime>
  <ScaleCrop>false</ScaleCrop>
  <LinksUpToDate>false</LinksUpToDate>
  <CharactersWithSpaces>553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2023-08-29T08:37:00Z</dcterms:created>
  <dc:creator>BARA</dc:creator>
  <cp:lastModifiedBy>指间的幸福</cp:lastModifiedBy>
  <dcterms:modified xsi:type="dcterms:W3CDTF">2023-11-15T03:17:44Z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79C86BC33ED340ED9E4D6F62399705A5_13</vt:lpwstr>
  </property>
</Properties>
</file>